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8F8" w:rsidRPr="002072B8" w:rsidRDefault="00CE18F8" w:rsidP="00CE18F8">
      <w:pPr>
        <w:tabs>
          <w:tab w:val="center" w:pos="4320"/>
          <w:tab w:val="right" w:pos="8640"/>
        </w:tabs>
        <w:spacing w:after="0" w:line="240" w:lineRule="auto"/>
        <w:jc w:val="center"/>
        <w:rPr>
          <w:rFonts w:ascii="Trebuchet MS" w:eastAsia="Times New Roman" w:hAnsi="Trebuchet MS" w:cs="Times New Roman"/>
          <w:sz w:val="24"/>
          <w:szCs w:val="24"/>
        </w:rPr>
      </w:pPr>
      <w:r w:rsidRPr="002072B8">
        <w:rPr>
          <w:rFonts w:ascii="Trebuchet MS" w:eastAsia="Times New Roman" w:hAnsi="Trebuchet MS" w:cs="Tahoma"/>
          <w:noProof/>
          <w:sz w:val="24"/>
          <w:szCs w:val="24"/>
        </w:rPr>
        <w:drawing>
          <wp:inline distT="0" distB="0" distL="0" distR="0" wp14:anchorId="3EE91AB8" wp14:editId="0FB2E189">
            <wp:extent cx="1038225" cy="847725"/>
            <wp:effectExtent l="0" t="0" r="9525" b="9525"/>
            <wp:docPr id="1" name="Picture 1" descr="C:\Users\kwmf.ERBHQ\AppData\Local\Microsoft\Windows\Temporary Internet Files\Content.Word\RTS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wmf.ERBHQ\AppData\Local\Microsoft\Windows\Temporary Internet Files\Content.Word\RTSA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38225" cy="847725"/>
                    </a:xfrm>
                    <a:prstGeom prst="rect">
                      <a:avLst/>
                    </a:prstGeom>
                    <a:noFill/>
                    <a:ln>
                      <a:noFill/>
                    </a:ln>
                  </pic:spPr>
                </pic:pic>
              </a:graphicData>
            </a:graphic>
          </wp:inline>
        </w:drawing>
      </w:r>
    </w:p>
    <w:p w:rsidR="00CE18F8" w:rsidRPr="002072B8" w:rsidRDefault="00CE18F8" w:rsidP="00CE18F8">
      <w:pPr>
        <w:tabs>
          <w:tab w:val="center" w:pos="4320"/>
          <w:tab w:val="right" w:pos="8640"/>
        </w:tabs>
        <w:spacing w:after="0" w:line="240" w:lineRule="auto"/>
        <w:jc w:val="center"/>
        <w:rPr>
          <w:rFonts w:ascii="Trebuchet MS" w:eastAsia="Times New Roman" w:hAnsi="Trebuchet MS" w:cs="Times New Roman"/>
          <w:b/>
          <w:sz w:val="24"/>
          <w:szCs w:val="24"/>
        </w:rPr>
      </w:pPr>
      <w:r w:rsidRPr="002072B8">
        <w:rPr>
          <w:rFonts w:ascii="Trebuchet MS" w:eastAsia="Times New Roman" w:hAnsi="Trebuchet MS" w:cs="Times New Roman"/>
          <w:b/>
          <w:sz w:val="24"/>
          <w:szCs w:val="24"/>
        </w:rPr>
        <w:t>ROAD TRANSPORT AND SAFETY AGENCY</w:t>
      </w:r>
    </w:p>
    <w:p w:rsidR="00CE18F8" w:rsidRPr="002072B8" w:rsidRDefault="00CE18F8" w:rsidP="00CE18F8">
      <w:pPr>
        <w:tabs>
          <w:tab w:val="center" w:pos="4320"/>
          <w:tab w:val="right" w:pos="8640"/>
        </w:tabs>
        <w:spacing w:after="0" w:line="240" w:lineRule="auto"/>
        <w:rPr>
          <w:rFonts w:ascii="Trebuchet MS" w:eastAsia="Times New Roman" w:hAnsi="Trebuchet MS" w:cs="Times New Roman"/>
          <w:b/>
          <w:sz w:val="24"/>
          <w:szCs w:val="24"/>
        </w:rPr>
      </w:pPr>
    </w:p>
    <w:p w:rsidR="00CE18F8" w:rsidRPr="002072B8" w:rsidRDefault="002072B8" w:rsidP="002072B8">
      <w:pPr>
        <w:ind w:left="2880" w:firstLine="720"/>
        <w:rPr>
          <w:rFonts w:ascii="Trebuchet MS" w:hAnsi="Trebuchet MS" w:cs="Times New Roman"/>
          <w:b/>
          <w:sz w:val="24"/>
          <w:szCs w:val="24"/>
          <w:lang w:val="en-ZW"/>
        </w:rPr>
      </w:pPr>
      <w:r w:rsidRPr="002072B8">
        <w:rPr>
          <w:rFonts w:ascii="Trebuchet MS" w:hAnsi="Trebuchet MS" w:cs="Times New Roman"/>
          <w:b/>
          <w:sz w:val="24"/>
          <w:szCs w:val="24"/>
          <w:lang w:val="en-ZW"/>
        </w:rPr>
        <w:t>PUBLIC NOTICE</w:t>
      </w:r>
    </w:p>
    <w:p w:rsidR="00854CF3" w:rsidRDefault="00854CF3" w:rsidP="00854CF3">
      <w:pPr>
        <w:tabs>
          <w:tab w:val="right" w:pos="9360"/>
        </w:tabs>
        <w:jc w:val="center"/>
        <w:rPr>
          <w:rFonts w:ascii="Trebuchet MS" w:hAnsi="Trebuchet MS" w:cs="Times New Roman"/>
          <w:b/>
          <w:sz w:val="24"/>
          <w:szCs w:val="24"/>
          <w:u w:val="single"/>
          <w:lang w:val="en-ZW"/>
        </w:rPr>
      </w:pPr>
      <w:r>
        <w:rPr>
          <w:rFonts w:ascii="Trebuchet MS" w:hAnsi="Trebuchet MS" w:cs="Times New Roman"/>
          <w:b/>
          <w:sz w:val="24"/>
          <w:szCs w:val="24"/>
          <w:u w:val="single"/>
          <w:lang w:val="en-ZW"/>
        </w:rPr>
        <w:t>GET ROAD TAX NOW AND WIN FREE INSURANCE COVER</w:t>
      </w:r>
    </w:p>
    <w:p w:rsidR="00854CF3" w:rsidRDefault="00854CF3" w:rsidP="00C47E76">
      <w:pPr>
        <w:tabs>
          <w:tab w:val="right" w:pos="9360"/>
        </w:tabs>
        <w:jc w:val="both"/>
        <w:rPr>
          <w:rFonts w:ascii="Trebuchet MS" w:eastAsia="Calibri" w:hAnsi="Trebuchet MS" w:cs="Times New Roman"/>
          <w:sz w:val="24"/>
          <w:szCs w:val="24"/>
          <w:lang w:val="en-GB"/>
        </w:rPr>
      </w:pPr>
      <w:r>
        <w:rPr>
          <w:rFonts w:ascii="Trebuchet MS" w:eastAsia="Calibri" w:hAnsi="Trebuchet MS" w:cs="Times New Roman"/>
          <w:sz w:val="24"/>
          <w:szCs w:val="24"/>
          <w:lang w:val="en-GB"/>
        </w:rPr>
        <w:t>This serve to inform members of the general public that the third quarter for the year 2019 comes to an end on 30</w:t>
      </w:r>
      <w:r w:rsidRPr="00854CF3">
        <w:rPr>
          <w:rFonts w:ascii="Trebuchet MS" w:eastAsia="Calibri" w:hAnsi="Trebuchet MS" w:cs="Times New Roman"/>
          <w:sz w:val="24"/>
          <w:szCs w:val="24"/>
          <w:vertAlign w:val="superscript"/>
          <w:lang w:val="en-GB"/>
        </w:rPr>
        <w:t>th</w:t>
      </w:r>
      <w:r>
        <w:rPr>
          <w:rFonts w:ascii="Trebuchet MS" w:eastAsia="Calibri" w:hAnsi="Trebuchet MS" w:cs="Times New Roman"/>
          <w:sz w:val="24"/>
          <w:szCs w:val="24"/>
          <w:lang w:val="en-GB"/>
        </w:rPr>
        <w:t xml:space="preserve"> September.</w:t>
      </w:r>
    </w:p>
    <w:p w:rsidR="00854CF3" w:rsidRDefault="00854CF3" w:rsidP="00C47E76">
      <w:pPr>
        <w:tabs>
          <w:tab w:val="right" w:pos="9360"/>
        </w:tabs>
        <w:jc w:val="both"/>
        <w:rPr>
          <w:rFonts w:ascii="Trebuchet MS" w:eastAsia="Calibri" w:hAnsi="Trebuchet MS" w:cs="Times New Roman"/>
          <w:sz w:val="24"/>
          <w:szCs w:val="24"/>
          <w:lang w:val="en-GB"/>
        </w:rPr>
      </w:pPr>
      <w:r>
        <w:rPr>
          <w:rFonts w:ascii="Trebuchet MS" w:eastAsia="Calibri" w:hAnsi="Trebuchet MS" w:cs="Times New Roman"/>
          <w:sz w:val="24"/>
          <w:szCs w:val="24"/>
          <w:lang w:val="en-GB"/>
        </w:rPr>
        <w:t>In order for the Agency to serve the public in a more efficient and effective manner, motorists and fleet owners are hereby reminded to pay for their Motor Vehicle and Trailer licences (road Tax) in advance to avoid panic buying.</w:t>
      </w:r>
    </w:p>
    <w:p w:rsidR="00854CF3" w:rsidRDefault="00854CF3" w:rsidP="00C47E76">
      <w:pPr>
        <w:tabs>
          <w:tab w:val="right" w:pos="9360"/>
        </w:tabs>
        <w:jc w:val="both"/>
        <w:rPr>
          <w:rFonts w:ascii="Trebuchet MS" w:eastAsia="Calibri" w:hAnsi="Trebuchet MS" w:cs="Times New Roman"/>
          <w:sz w:val="24"/>
          <w:szCs w:val="24"/>
          <w:lang w:val="en-GB"/>
        </w:rPr>
      </w:pPr>
      <w:r>
        <w:rPr>
          <w:rFonts w:ascii="Trebuchet MS" w:eastAsia="Calibri" w:hAnsi="Trebuchet MS" w:cs="Times New Roman"/>
          <w:sz w:val="24"/>
          <w:szCs w:val="24"/>
          <w:lang w:val="en-GB"/>
        </w:rPr>
        <w:t>The Agency, further wishes to state that there shall be no extensive after the end of the quarter. Therefore, the RTSA and Zambia Police will continue enforcing the law with regard to the validity of Road Licences.</w:t>
      </w:r>
      <w:bookmarkStart w:id="0" w:name="_GoBack"/>
      <w:bookmarkEnd w:id="0"/>
    </w:p>
    <w:p w:rsidR="00C47E76" w:rsidRPr="00C47E76" w:rsidRDefault="004A6384" w:rsidP="00C47E76">
      <w:pPr>
        <w:tabs>
          <w:tab w:val="right" w:pos="9360"/>
        </w:tabs>
        <w:jc w:val="both"/>
        <w:rPr>
          <w:rFonts w:ascii="Trebuchet MS" w:hAnsi="Trebuchet MS" w:cs="Times New Roman"/>
          <w:b/>
          <w:sz w:val="24"/>
          <w:szCs w:val="24"/>
          <w:u w:val="single"/>
          <w:lang w:val="en-ZW"/>
        </w:rPr>
      </w:pPr>
      <w:r w:rsidRPr="002072B8">
        <w:rPr>
          <w:rFonts w:ascii="Trebuchet MS" w:eastAsia="Calibri" w:hAnsi="Trebuchet MS" w:cs="Times New Roman"/>
          <w:sz w:val="24"/>
          <w:szCs w:val="24"/>
          <w:lang w:val="en-GB"/>
        </w:rPr>
        <w:t>This notice serves to inform the General Public and</w:t>
      </w:r>
      <w:r w:rsidR="00C47E76">
        <w:rPr>
          <w:rFonts w:ascii="Trebuchet MS" w:eastAsia="Calibri" w:hAnsi="Trebuchet MS" w:cs="Times New Roman"/>
          <w:sz w:val="24"/>
          <w:szCs w:val="24"/>
          <w:lang w:val="en-GB"/>
        </w:rPr>
        <w:t xml:space="preserve"> all Driving Licence applicants holding </w:t>
      </w:r>
      <w:r w:rsidR="00C47E76" w:rsidRPr="002072B8">
        <w:rPr>
          <w:rFonts w:ascii="Trebuchet MS" w:eastAsia="Calibri" w:hAnsi="Trebuchet MS" w:cs="Times New Roman"/>
          <w:sz w:val="24"/>
          <w:szCs w:val="24"/>
          <w:lang w:val="en-GB"/>
        </w:rPr>
        <w:t>Temporal Driving Licence</w:t>
      </w:r>
      <w:r w:rsidR="00A73E94">
        <w:rPr>
          <w:rFonts w:ascii="Trebuchet MS" w:eastAsia="Calibri" w:hAnsi="Trebuchet MS" w:cs="Times New Roman"/>
          <w:sz w:val="24"/>
          <w:szCs w:val="24"/>
          <w:lang w:val="en-GB"/>
        </w:rPr>
        <w:t>s</w:t>
      </w:r>
      <w:r w:rsidR="00C47E76" w:rsidRPr="00C47E76">
        <w:rPr>
          <w:rFonts w:ascii="Trebuchet MS" w:eastAsia="Calibri" w:hAnsi="Trebuchet MS" w:cs="Times New Roman"/>
          <w:sz w:val="24"/>
          <w:szCs w:val="24"/>
          <w:lang w:val="en-GB"/>
        </w:rPr>
        <w:t xml:space="preserve"> </w:t>
      </w:r>
      <w:r w:rsidR="00C47E76">
        <w:rPr>
          <w:rFonts w:ascii="Trebuchet MS" w:eastAsia="Calibri" w:hAnsi="Trebuchet MS" w:cs="Times New Roman"/>
          <w:sz w:val="24"/>
          <w:szCs w:val="24"/>
          <w:lang w:val="en-GB"/>
        </w:rPr>
        <w:t xml:space="preserve">to visit the </w:t>
      </w:r>
      <w:r w:rsidR="00C47E76" w:rsidRPr="002072B8">
        <w:rPr>
          <w:rFonts w:ascii="Trebuchet MS" w:eastAsia="Calibri" w:hAnsi="Trebuchet MS" w:cs="Times New Roman"/>
          <w:sz w:val="24"/>
          <w:szCs w:val="24"/>
          <w:lang w:val="en-GB"/>
        </w:rPr>
        <w:t>R</w:t>
      </w:r>
      <w:r w:rsidR="00C47E76">
        <w:rPr>
          <w:rFonts w:ascii="Trebuchet MS" w:eastAsia="Calibri" w:hAnsi="Trebuchet MS" w:cs="Times New Roman"/>
          <w:sz w:val="24"/>
          <w:szCs w:val="24"/>
          <w:lang w:val="en-GB"/>
        </w:rPr>
        <w:t xml:space="preserve">oad </w:t>
      </w:r>
      <w:r w:rsidR="00C47E76" w:rsidRPr="002072B8">
        <w:rPr>
          <w:rFonts w:ascii="Trebuchet MS" w:eastAsia="Calibri" w:hAnsi="Trebuchet MS" w:cs="Times New Roman"/>
          <w:sz w:val="24"/>
          <w:szCs w:val="24"/>
          <w:lang w:val="en-GB"/>
        </w:rPr>
        <w:t>T</w:t>
      </w:r>
      <w:r w:rsidR="00C47E76">
        <w:rPr>
          <w:rFonts w:ascii="Trebuchet MS" w:eastAsia="Calibri" w:hAnsi="Trebuchet MS" w:cs="Times New Roman"/>
          <w:sz w:val="24"/>
          <w:szCs w:val="24"/>
          <w:lang w:val="en-GB"/>
        </w:rPr>
        <w:t>ransport and Safety Agency (RT</w:t>
      </w:r>
      <w:r w:rsidR="00C47E76" w:rsidRPr="002072B8">
        <w:rPr>
          <w:rFonts w:ascii="Trebuchet MS" w:eastAsia="Calibri" w:hAnsi="Trebuchet MS" w:cs="Times New Roman"/>
          <w:sz w:val="24"/>
          <w:szCs w:val="24"/>
          <w:lang w:val="en-GB"/>
        </w:rPr>
        <w:t>SA</w:t>
      </w:r>
      <w:r w:rsidR="00C47E76">
        <w:rPr>
          <w:rFonts w:ascii="Trebuchet MS" w:eastAsia="Calibri" w:hAnsi="Trebuchet MS" w:cs="Times New Roman"/>
          <w:sz w:val="24"/>
          <w:szCs w:val="24"/>
          <w:lang w:val="en-GB"/>
        </w:rPr>
        <w:t>) to have their Driving Licence cards printed.</w:t>
      </w:r>
    </w:p>
    <w:p w:rsidR="00C47E76" w:rsidRDefault="00C47E76" w:rsidP="00C47E76">
      <w:pPr>
        <w:spacing w:line="240" w:lineRule="auto"/>
        <w:jc w:val="both"/>
        <w:rPr>
          <w:rFonts w:ascii="Trebuchet MS" w:hAnsi="Trebuchet MS" w:cs="Times New Roman"/>
          <w:sz w:val="24"/>
          <w:szCs w:val="24"/>
        </w:rPr>
      </w:pPr>
      <w:r>
        <w:rPr>
          <w:rFonts w:ascii="Trebuchet MS" w:eastAsia="Calibri" w:hAnsi="Trebuchet MS" w:cs="Times New Roman"/>
          <w:sz w:val="24"/>
          <w:szCs w:val="24"/>
          <w:lang w:val="en-GB"/>
        </w:rPr>
        <w:t xml:space="preserve">Applicants are required to present the </w:t>
      </w:r>
      <w:r w:rsidR="004A6384" w:rsidRPr="002072B8">
        <w:rPr>
          <w:rFonts w:ascii="Trebuchet MS" w:eastAsia="Calibri" w:hAnsi="Trebuchet MS" w:cs="Times New Roman"/>
          <w:sz w:val="24"/>
          <w:szCs w:val="24"/>
          <w:lang w:val="en-GB"/>
        </w:rPr>
        <w:t xml:space="preserve">original </w:t>
      </w:r>
      <w:r>
        <w:rPr>
          <w:rFonts w:ascii="Trebuchet MS" w:eastAsia="Calibri" w:hAnsi="Trebuchet MS" w:cs="Times New Roman"/>
          <w:sz w:val="24"/>
          <w:szCs w:val="24"/>
          <w:lang w:val="en-GB"/>
        </w:rPr>
        <w:t xml:space="preserve">copy of </w:t>
      </w:r>
      <w:r w:rsidR="00385F1E">
        <w:rPr>
          <w:rFonts w:ascii="Trebuchet MS" w:eastAsia="Calibri" w:hAnsi="Trebuchet MS" w:cs="Times New Roman"/>
          <w:sz w:val="24"/>
          <w:szCs w:val="24"/>
          <w:lang w:val="en-GB"/>
        </w:rPr>
        <w:t xml:space="preserve">the </w:t>
      </w:r>
      <w:r w:rsidR="004A6384" w:rsidRPr="002072B8">
        <w:rPr>
          <w:rFonts w:ascii="Trebuchet MS" w:eastAsia="Calibri" w:hAnsi="Trebuchet MS" w:cs="Times New Roman"/>
          <w:sz w:val="24"/>
          <w:szCs w:val="24"/>
          <w:lang w:val="en-GB"/>
        </w:rPr>
        <w:t xml:space="preserve">Temporal </w:t>
      </w:r>
      <w:r w:rsidR="002072B8" w:rsidRPr="002072B8">
        <w:rPr>
          <w:rFonts w:ascii="Trebuchet MS" w:eastAsia="Calibri" w:hAnsi="Trebuchet MS" w:cs="Times New Roman"/>
          <w:sz w:val="24"/>
          <w:szCs w:val="24"/>
          <w:lang w:val="en-GB"/>
        </w:rPr>
        <w:t>Driving Licence</w:t>
      </w:r>
      <w:r w:rsidR="004A6384" w:rsidRPr="002072B8">
        <w:rPr>
          <w:rFonts w:ascii="Trebuchet MS" w:eastAsia="Calibri" w:hAnsi="Trebuchet MS" w:cs="Times New Roman"/>
          <w:sz w:val="24"/>
          <w:szCs w:val="24"/>
          <w:lang w:val="en-GB"/>
        </w:rPr>
        <w:t xml:space="preserve"> to facilitate f</w:t>
      </w:r>
      <w:r w:rsidR="00385F1E">
        <w:rPr>
          <w:rFonts w:ascii="Trebuchet MS" w:eastAsia="Calibri" w:hAnsi="Trebuchet MS" w:cs="Times New Roman"/>
          <w:sz w:val="24"/>
          <w:szCs w:val="24"/>
          <w:lang w:val="en-GB"/>
        </w:rPr>
        <w:t xml:space="preserve">or the printing of the card. </w:t>
      </w:r>
      <w:r w:rsidR="004A6384" w:rsidRPr="002072B8">
        <w:rPr>
          <w:rFonts w:ascii="Trebuchet MS" w:eastAsia="Calibri" w:hAnsi="Trebuchet MS" w:cs="Times New Roman"/>
          <w:sz w:val="24"/>
          <w:szCs w:val="24"/>
          <w:lang w:val="en-GB"/>
        </w:rPr>
        <w:t xml:space="preserve"> </w:t>
      </w:r>
      <w:r w:rsidR="00385F1E" w:rsidRPr="002072B8">
        <w:rPr>
          <w:rFonts w:ascii="Trebuchet MS" w:eastAsia="Calibri" w:hAnsi="Trebuchet MS" w:cs="Times New Roman"/>
          <w:sz w:val="24"/>
          <w:szCs w:val="24"/>
          <w:lang w:val="en-GB"/>
        </w:rPr>
        <w:t>Clients</w:t>
      </w:r>
      <w:r w:rsidR="004A6384" w:rsidRPr="002072B8">
        <w:rPr>
          <w:rFonts w:ascii="Trebuchet MS" w:eastAsia="Calibri" w:hAnsi="Trebuchet MS" w:cs="Times New Roman"/>
          <w:sz w:val="24"/>
          <w:szCs w:val="24"/>
          <w:lang w:val="en-GB"/>
        </w:rPr>
        <w:t xml:space="preserve"> will be iss</w:t>
      </w:r>
      <w:r w:rsidR="00C478CB">
        <w:rPr>
          <w:rFonts w:ascii="Trebuchet MS" w:eastAsia="Calibri" w:hAnsi="Trebuchet MS" w:cs="Times New Roman"/>
          <w:sz w:val="24"/>
          <w:szCs w:val="24"/>
          <w:lang w:val="en-GB"/>
        </w:rPr>
        <w:t>ued with a Driving Licence card</w:t>
      </w:r>
      <w:r>
        <w:rPr>
          <w:rFonts w:ascii="Trebuchet MS" w:eastAsia="Calibri" w:hAnsi="Trebuchet MS" w:cs="Times New Roman"/>
          <w:sz w:val="24"/>
          <w:szCs w:val="24"/>
          <w:lang w:val="en-GB"/>
        </w:rPr>
        <w:t xml:space="preserve"> </w:t>
      </w:r>
      <w:r w:rsidR="004A6384" w:rsidRPr="002072B8">
        <w:rPr>
          <w:rFonts w:ascii="Trebuchet MS" w:eastAsia="Calibri" w:hAnsi="Trebuchet MS" w:cs="Times New Roman"/>
          <w:sz w:val="24"/>
          <w:szCs w:val="24"/>
          <w:lang w:val="en-GB"/>
        </w:rPr>
        <w:t xml:space="preserve">at no cost.  </w:t>
      </w:r>
    </w:p>
    <w:p w:rsidR="00CE18F8" w:rsidRPr="002072B8" w:rsidRDefault="00C47E76" w:rsidP="00C47E76">
      <w:pPr>
        <w:spacing w:line="240" w:lineRule="auto"/>
        <w:jc w:val="both"/>
        <w:rPr>
          <w:rFonts w:ascii="Trebuchet MS" w:hAnsi="Trebuchet MS" w:cs="Times New Roman"/>
          <w:sz w:val="24"/>
          <w:szCs w:val="24"/>
        </w:rPr>
      </w:pPr>
      <w:r>
        <w:rPr>
          <w:rFonts w:ascii="Trebuchet MS" w:hAnsi="Trebuchet MS" w:cs="Times New Roman"/>
          <w:sz w:val="24"/>
          <w:szCs w:val="24"/>
        </w:rPr>
        <w:t xml:space="preserve">Going forward, the </w:t>
      </w:r>
      <w:r w:rsidRPr="002072B8">
        <w:rPr>
          <w:rFonts w:ascii="Trebuchet MS" w:hAnsi="Trebuchet MS" w:cs="Times New Roman"/>
          <w:sz w:val="24"/>
          <w:szCs w:val="24"/>
        </w:rPr>
        <w:t>RTSA</w:t>
      </w:r>
      <w:r w:rsidR="002072B8" w:rsidRPr="002072B8">
        <w:rPr>
          <w:rFonts w:ascii="Trebuchet MS" w:hAnsi="Trebuchet MS" w:cs="Times New Roman"/>
          <w:sz w:val="24"/>
          <w:szCs w:val="24"/>
        </w:rPr>
        <w:t xml:space="preserve"> wish</w:t>
      </w:r>
      <w:r>
        <w:rPr>
          <w:rFonts w:ascii="Trebuchet MS" w:hAnsi="Trebuchet MS" w:cs="Times New Roman"/>
          <w:sz w:val="24"/>
          <w:szCs w:val="24"/>
        </w:rPr>
        <w:t>es</w:t>
      </w:r>
      <w:r w:rsidR="002072B8" w:rsidRPr="002072B8">
        <w:rPr>
          <w:rFonts w:ascii="Trebuchet MS" w:hAnsi="Trebuchet MS" w:cs="Times New Roman"/>
          <w:sz w:val="24"/>
          <w:szCs w:val="24"/>
        </w:rPr>
        <w:t xml:space="preserve"> to assure the public that modalities have been put in place </w:t>
      </w:r>
      <w:r>
        <w:rPr>
          <w:rFonts w:ascii="Trebuchet MS" w:hAnsi="Trebuchet MS" w:cs="Times New Roman"/>
          <w:sz w:val="24"/>
          <w:szCs w:val="24"/>
        </w:rPr>
        <w:t xml:space="preserve">to ensure that all Driving Licences cards are produced on </w:t>
      </w:r>
      <w:r w:rsidRPr="002072B8">
        <w:rPr>
          <w:rFonts w:ascii="Trebuchet MS" w:eastAsia="Calibri" w:hAnsi="Trebuchet MS" w:cs="Times New Roman"/>
          <w:b/>
          <w:i/>
          <w:sz w:val="24"/>
          <w:szCs w:val="24"/>
          <w:lang w:val="en-GB"/>
        </w:rPr>
        <w:t>“print on demand”</w:t>
      </w:r>
      <w:r w:rsidRPr="002072B8">
        <w:rPr>
          <w:rFonts w:ascii="Trebuchet MS" w:eastAsia="Calibri" w:hAnsi="Trebuchet MS" w:cs="Times New Roman"/>
          <w:sz w:val="24"/>
          <w:szCs w:val="24"/>
          <w:lang w:val="en-GB"/>
        </w:rPr>
        <w:t xml:space="preserve"> basis</w:t>
      </w:r>
      <w:r>
        <w:rPr>
          <w:rFonts w:ascii="Trebuchet MS" w:eastAsia="Calibri" w:hAnsi="Trebuchet MS" w:cs="Times New Roman"/>
          <w:sz w:val="24"/>
          <w:szCs w:val="24"/>
          <w:lang w:val="en-GB"/>
        </w:rPr>
        <w:t>.</w:t>
      </w:r>
    </w:p>
    <w:p w:rsidR="00CE18F8" w:rsidRPr="002072B8" w:rsidRDefault="00CE18F8" w:rsidP="00C47E76">
      <w:pPr>
        <w:spacing w:line="240" w:lineRule="auto"/>
        <w:jc w:val="both"/>
        <w:rPr>
          <w:rFonts w:ascii="Trebuchet MS" w:hAnsi="Trebuchet MS" w:cs="Times New Roman"/>
          <w:sz w:val="24"/>
          <w:szCs w:val="24"/>
        </w:rPr>
      </w:pPr>
      <w:r w:rsidRPr="002072B8">
        <w:rPr>
          <w:rFonts w:ascii="Trebuchet MS" w:hAnsi="Trebuchet MS" w:cs="Times New Roman"/>
          <w:sz w:val="24"/>
          <w:szCs w:val="24"/>
        </w:rPr>
        <w:t>Kindly take this as official notification.</w:t>
      </w:r>
    </w:p>
    <w:p w:rsidR="00CE18F8" w:rsidRPr="002072B8" w:rsidRDefault="00CE18F8" w:rsidP="002072B8">
      <w:pPr>
        <w:spacing w:line="240" w:lineRule="auto"/>
        <w:jc w:val="both"/>
        <w:rPr>
          <w:rFonts w:ascii="Trebuchet MS" w:hAnsi="Trebuchet MS" w:cs="Times New Roman"/>
          <w:sz w:val="24"/>
          <w:szCs w:val="24"/>
        </w:rPr>
      </w:pPr>
    </w:p>
    <w:p w:rsidR="00CE18F8" w:rsidRPr="002072B8" w:rsidRDefault="00CE18F8" w:rsidP="002072B8">
      <w:pPr>
        <w:pBdr>
          <w:bottom w:val="single" w:sz="6" w:space="1" w:color="auto"/>
        </w:pBdr>
        <w:spacing w:line="240" w:lineRule="auto"/>
        <w:jc w:val="both"/>
        <w:rPr>
          <w:rFonts w:ascii="Trebuchet MS" w:hAnsi="Trebuchet MS" w:cs="Times New Roman"/>
          <w:sz w:val="24"/>
          <w:szCs w:val="24"/>
        </w:rPr>
      </w:pPr>
      <w:r w:rsidRPr="002072B8">
        <w:rPr>
          <w:rFonts w:ascii="Trebuchet MS" w:hAnsi="Trebuchet MS" w:cs="Times New Roman"/>
          <w:sz w:val="24"/>
          <w:szCs w:val="24"/>
        </w:rPr>
        <w:t xml:space="preserve">Authorized for display and publication by:       </w:t>
      </w:r>
      <w:r w:rsidR="002072B8">
        <w:rPr>
          <w:rFonts w:ascii="Trebuchet MS" w:hAnsi="Trebuchet MS" w:cs="Times New Roman"/>
          <w:sz w:val="24"/>
          <w:szCs w:val="24"/>
        </w:rPr>
        <w:t xml:space="preserve">                                </w:t>
      </w:r>
      <w:r w:rsidRPr="002072B8">
        <w:rPr>
          <w:rFonts w:ascii="Trebuchet MS" w:hAnsi="Trebuchet MS" w:cs="Times New Roman"/>
          <w:sz w:val="24"/>
          <w:szCs w:val="24"/>
        </w:rPr>
        <w:t>Date:    August 2019</w:t>
      </w:r>
    </w:p>
    <w:p w:rsidR="00CE18F8" w:rsidRPr="002072B8" w:rsidRDefault="00CE18F8" w:rsidP="00CE18F8">
      <w:pPr>
        <w:pStyle w:val="NoSpacing"/>
        <w:rPr>
          <w:rFonts w:ascii="Trebuchet MS" w:hAnsi="Trebuchet MS" w:cs="Times New Roman"/>
          <w:b/>
          <w:sz w:val="24"/>
          <w:szCs w:val="24"/>
          <w:lang w:val="en-ZW"/>
        </w:rPr>
      </w:pPr>
      <w:r w:rsidRPr="002072B8">
        <w:rPr>
          <w:rFonts w:ascii="Trebuchet MS" w:hAnsi="Trebuchet MS" w:cs="Times New Roman"/>
          <w:b/>
          <w:sz w:val="24"/>
          <w:szCs w:val="24"/>
          <w:lang w:val="en-ZW"/>
        </w:rPr>
        <w:t>The Head Public Relations</w:t>
      </w:r>
    </w:p>
    <w:p w:rsidR="00CE18F8" w:rsidRPr="002072B8" w:rsidRDefault="00CE18F8" w:rsidP="00CE18F8">
      <w:pPr>
        <w:pStyle w:val="NoSpacing"/>
        <w:rPr>
          <w:rFonts w:ascii="Trebuchet MS" w:hAnsi="Trebuchet MS" w:cs="Times New Roman"/>
          <w:b/>
          <w:sz w:val="24"/>
          <w:szCs w:val="24"/>
          <w:lang w:val="en-ZW"/>
        </w:rPr>
      </w:pPr>
      <w:r w:rsidRPr="002072B8">
        <w:rPr>
          <w:rFonts w:ascii="Trebuchet MS" w:hAnsi="Trebuchet MS" w:cs="Times New Roman"/>
          <w:b/>
          <w:sz w:val="24"/>
          <w:szCs w:val="24"/>
          <w:lang w:val="en-ZW"/>
        </w:rPr>
        <w:t>For/Director and Chief Executive Officer</w:t>
      </w:r>
    </w:p>
    <w:p w:rsidR="00CE18F8" w:rsidRPr="002072B8" w:rsidRDefault="00CE18F8" w:rsidP="00CE18F8">
      <w:pPr>
        <w:pStyle w:val="NoSpacing"/>
        <w:rPr>
          <w:rFonts w:ascii="Trebuchet MS" w:hAnsi="Trebuchet MS" w:cs="Times New Roman"/>
          <w:b/>
          <w:sz w:val="24"/>
          <w:szCs w:val="24"/>
          <w:lang w:val="en-ZW"/>
        </w:rPr>
      </w:pPr>
      <w:r w:rsidRPr="002072B8">
        <w:rPr>
          <w:rFonts w:ascii="Trebuchet MS" w:hAnsi="Trebuchet MS" w:cs="Times New Roman"/>
          <w:b/>
          <w:sz w:val="24"/>
          <w:szCs w:val="24"/>
          <w:lang w:val="en-ZW"/>
        </w:rPr>
        <w:t>Road Transport and Safety Agency</w:t>
      </w:r>
    </w:p>
    <w:p w:rsidR="00CE18F8" w:rsidRPr="002072B8" w:rsidRDefault="00CE18F8" w:rsidP="00CE18F8">
      <w:pPr>
        <w:pStyle w:val="NoSpacing"/>
        <w:rPr>
          <w:rFonts w:ascii="Trebuchet MS" w:hAnsi="Trebuchet MS" w:cs="Times New Roman"/>
          <w:b/>
          <w:sz w:val="24"/>
          <w:szCs w:val="24"/>
          <w:lang w:val="en-ZW"/>
        </w:rPr>
      </w:pPr>
      <w:r w:rsidRPr="002072B8">
        <w:rPr>
          <w:rFonts w:ascii="Trebuchet MS" w:hAnsi="Trebuchet MS" w:cs="Times New Roman"/>
          <w:b/>
          <w:sz w:val="24"/>
          <w:szCs w:val="24"/>
          <w:lang w:val="en-ZW"/>
        </w:rPr>
        <w:t>7</w:t>
      </w:r>
      <w:r w:rsidRPr="002072B8">
        <w:rPr>
          <w:rFonts w:ascii="Trebuchet MS" w:hAnsi="Trebuchet MS" w:cs="Times New Roman"/>
          <w:b/>
          <w:sz w:val="24"/>
          <w:szCs w:val="24"/>
          <w:vertAlign w:val="superscript"/>
          <w:lang w:val="en-ZW"/>
        </w:rPr>
        <w:t>th</w:t>
      </w:r>
      <w:r w:rsidRPr="002072B8">
        <w:rPr>
          <w:rFonts w:ascii="Trebuchet MS" w:hAnsi="Trebuchet MS" w:cs="Times New Roman"/>
          <w:b/>
          <w:sz w:val="24"/>
          <w:szCs w:val="24"/>
          <w:lang w:val="en-ZW"/>
        </w:rPr>
        <w:t xml:space="preserve"> Floor, Premium House</w:t>
      </w:r>
    </w:p>
    <w:p w:rsidR="00CE18F8" w:rsidRPr="002072B8" w:rsidRDefault="00CE18F8" w:rsidP="00CE18F8">
      <w:pPr>
        <w:pStyle w:val="NoSpacing"/>
        <w:rPr>
          <w:rFonts w:ascii="Trebuchet MS" w:hAnsi="Trebuchet MS" w:cs="Times New Roman"/>
          <w:b/>
          <w:sz w:val="24"/>
          <w:szCs w:val="24"/>
          <w:lang w:val="en-ZW"/>
        </w:rPr>
      </w:pPr>
      <w:r w:rsidRPr="002072B8">
        <w:rPr>
          <w:rFonts w:ascii="Trebuchet MS" w:hAnsi="Trebuchet MS" w:cs="Times New Roman"/>
          <w:b/>
          <w:sz w:val="24"/>
          <w:szCs w:val="24"/>
          <w:lang w:val="en-ZW"/>
        </w:rPr>
        <w:t>Lusaka</w:t>
      </w:r>
    </w:p>
    <w:p w:rsidR="00CE18F8" w:rsidRPr="002072B8" w:rsidRDefault="00CE18F8" w:rsidP="00CE18F8">
      <w:pPr>
        <w:tabs>
          <w:tab w:val="center" w:pos="4320"/>
          <w:tab w:val="right" w:pos="8640"/>
        </w:tabs>
        <w:spacing w:after="0" w:line="240" w:lineRule="auto"/>
        <w:jc w:val="center"/>
        <w:rPr>
          <w:rFonts w:ascii="Trebuchet MS" w:eastAsia="Times New Roman" w:hAnsi="Trebuchet MS" w:cs="Times New Roman"/>
          <w:b/>
          <w:sz w:val="24"/>
          <w:szCs w:val="24"/>
        </w:rPr>
      </w:pPr>
    </w:p>
    <w:p w:rsidR="000139F8" w:rsidRPr="002072B8" w:rsidRDefault="000139F8">
      <w:pPr>
        <w:rPr>
          <w:rFonts w:ascii="Trebuchet MS" w:hAnsi="Trebuchet MS"/>
          <w:sz w:val="24"/>
          <w:szCs w:val="24"/>
        </w:rPr>
      </w:pPr>
    </w:p>
    <w:sectPr w:rsidR="000139F8" w:rsidRPr="002072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8F8"/>
    <w:rsid w:val="000139F8"/>
    <w:rsid w:val="001612D3"/>
    <w:rsid w:val="002072B8"/>
    <w:rsid w:val="00254CA3"/>
    <w:rsid w:val="00325429"/>
    <w:rsid w:val="00385F1E"/>
    <w:rsid w:val="004A6384"/>
    <w:rsid w:val="00545B70"/>
    <w:rsid w:val="00854CF3"/>
    <w:rsid w:val="008626A5"/>
    <w:rsid w:val="00A73E94"/>
    <w:rsid w:val="00C478CB"/>
    <w:rsid w:val="00C47E76"/>
    <w:rsid w:val="00CE18F8"/>
    <w:rsid w:val="00F41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2DFF5-B3FA-4686-BEB3-42032A89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8F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rsid w:val="00CE18F8"/>
    <w:pPr>
      <w:suppressAutoHyphens/>
      <w:autoSpaceDN w:val="0"/>
      <w:spacing w:after="0" w:line="240" w:lineRule="auto"/>
      <w:textAlignment w:val="baseline"/>
    </w:pPr>
    <w:rPr>
      <w:rFonts w:ascii="Calibri" w:eastAsia="Calibri" w:hAnsi="Calibri" w:cs="Calibri"/>
      <w:lang w:val="en-GB" w:eastAsia="en-GB"/>
    </w:rPr>
  </w:style>
  <w:style w:type="paragraph" w:styleId="BalloonText">
    <w:name w:val="Balloon Text"/>
    <w:basedOn w:val="Normal"/>
    <w:link w:val="BalloonTextChar"/>
    <w:uiPriority w:val="99"/>
    <w:semiHidden/>
    <w:unhideWhenUsed/>
    <w:rsid w:val="003254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429"/>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A3 -  Fredrick Mubanga</dc:creator>
  <cp:keywords/>
  <dc:description/>
  <cp:lastModifiedBy>PR - Roy M. Habaalu</cp:lastModifiedBy>
  <cp:revision>3</cp:revision>
  <cp:lastPrinted>2019-08-13T08:50:00Z</cp:lastPrinted>
  <dcterms:created xsi:type="dcterms:W3CDTF">2019-08-13T22:37:00Z</dcterms:created>
  <dcterms:modified xsi:type="dcterms:W3CDTF">2019-09-06T17:16:00Z</dcterms:modified>
</cp:coreProperties>
</file>