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4C" w:rsidRPr="003A5F4C" w:rsidRDefault="003A5F4C" w:rsidP="003A5F4C">
      <w:pPr>
        <w:jc w:val="center"/>
        <w:rPr>
          <w:rFonts w:ascii="Arial" w:eastAsiaTheme="minorHAnsi" w:hAnsi="Arial" w:cs="Arial"/>
          <w:lang w:val="en-US"/>
        </w:rPr>
      </w:pPr>
      <w:r w:rsidRPr="003A5F4C">
        <w:rPr>
          <w:rFonts w:ascii="Arial" w:eastAsia="Calibri" w:hAnsi="Arial" w:cs="Arial"/>
          <w:noProof/>
          <w:lang w:val="en-US"/>
        </w:rPr>
        <w:drawing>
          <wp:inline distT="0" distB="0" distL="0" distR="0" wp14:anchorId="58B52E7B" wp14:editId="39C50F28">
            <wp:extent cx="1043940" cy="853440"/>
            <wp:effectExtent l="0" t="0" r="3810" b="381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4C" w:rsidRPr="003A5F4C" w:rsidRDefault="003A5F4C" w:rsidP="003A5F4C">
      <w:pPr>
        <w:spacing w:after="160" w:line="259" w:lineRule="auto"/>
        <w:jc w:val="center"/>
        <w:rPr>
          <w:rFonts w:ascii="Arial" w:eastAsiaTheme="minorHAnsi" w:hAnsi="Arial" w:cs="Arial"/>
          <w:lang w:val="en-US"/>
        </w:rPr>
      </w:pPr>
      <w:r w:rsidRPr="003A5F4C">
        <w:rPr>
          <w:rFonts w:ascii="Arial" w:hAnsi="Arial" w:cs="Arial"/>
          <w:b/>
          <w:bCs/>
        </w:rPr>
        <w:t>ROAD TRANSPORT AND SAFETY AGENCY</w:t>
      </w:r>
    </w:p>
    <w:p w:rsidR="003A5F4C" w:rsidRPr="003A5F4C" w:rsidRDefault="003A5F4C" w:rsidP="003A5F4C">
      <w:pPr>
        <w:keepNext/>
        <w:pBdr>
          <w:bottom w:val="double" w:sz="6" w:space="1" w:color="auto"/>
        </w:pBdr>
        <w:jc w:val="center"/>
        <w:outlineLvl w:val="0"/>
        <w:rPr>
          <w:rFonts w:ascii="Arial" w:eastAsia="Arial Unicode MS" w:hAnsi="Arial" w:cs="Arial"/>
          <w:b/>
          <w:iCs/>
          <w:lang w:val="en-US"/>
        </w:rPr>
      </w:pPr>
      <w:r w:rsidRPr="003A5F4C">
        <w:rPr>
          <w:rFonts w:ascii="Arial" w:eastAsia="Arial Unicode MS" w:hAnsi="Arial" w:cs="Arial"/>
          <w:b/>
          <w:bCs/>
          <w:iCs/>
          <w:lang w:val="en-US"/>
        </w:rPr>
        <w:t>PRESS STATEMENT</w:t>
      </w:r>
    </w:p>
    <w:p w:rsidR="00C338B0" w:rsidRPr="003A5F4C" w:rsidRDefault="00C338B0" w:rsidP="003A5F4C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:rsidR="00C338B0" w:rsidRPr="003A5F4C" w:rsidRDefault="003A5F4C" w:rsidP="003A5F4C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A5F4C">
        <w:rPr>
          <w:rFonts w:ascii="Arial" w:eastAsia="Calibri" w:hAnsi="Arial" w:cs="Arial"/>
          <w:b/>
          <w:sz w:val="22"/>
          <w:szCs w:val="22"/>
        </w:rPr>
        <w:t>O</w:t>
      </w:r>
      <w:r w:rsidR="00003C19">
        <w:rPr>
          <w:rFonts w:ascii="Arial" w:eastAsia="Calibri" w:hAnsi="Arial" w:cs="Arial"/>
          <w:b/>
          <w:sz w:val="22"/>
          <w:szCs w:val="22"/>
        </w:rPr>
        <w:t>VER 800</w:t>
      </w:r>
      <w:r w:rsidR="00066E70">
        <w:rPr>
          <w:rFonts w:ascii="Arial" w:eastAsia="Calibri" w:hAnsi="Arial" w:cs="Arial"/>
          <w:b/>
          <w:sz w:val="22"/>
          <w:szCs w:val="22"/>
        </w:rPr>
        <w:t xml:space="preserve"> MOTORIST CONVICTED, FOU</w:t>
      </w:r>
      <w:r w:rsidRPr="003A5F4C">
        <w:rPr>
          <w:rFonts w:ascii="Arial" w:eastAsia="Calibri" w:hAnsi="Arial" w:cs="Arial"/>
          <w:b/>
          <w:sz w:val="22"/>
          <w:szCs w:val="22"/>
        </w:rPr>
        <w:t>ND GUILTY FOR VIOLATING TRAFFIC LAWS</w:t>
      </w:r>
    </w:p>
    <w:p w:rsidR="00C338B0" w:rsidRPr="003A5F4C" w:rsidRDefault="00B7566C" w:rsidP="00C338B0">
      <w:pPr>
        <w:spacing w:after="160" w:line="259" w:lineRule="auto"/>
        <w:jc w:val="both"/>
        <w:rPr>
          <w:rFonts w:ascii="Arial" w:eastAsia="Calibri" w:hAnsi="Arial" w:cs="Arial"/>
          <w:bCs/>
          <w:lang w:val="en-US"/>
        </w:rPr>
      </w:pPr>
      <w:r>
        <w:rPr>
          <w:rFonts w:ascii="Arial" w:eastAsia="Calibri" w:hAnsi="Arial" w:cs="Arial"/>
          <w:b/>
          <w:bCs/>
          <w:lang w:val="en-US"/>
        </w:rPr>
        <w:t>LUSAKA, December 6</w:t>
      </w:r>
      <w:r w:rsidRPr="00B7566C">
        <w:rPr>
          <w:rFonts w:ascii="Arial" w:eastAsia="Calibri" w:hAnsi="Arial" w:cs="Arial"/>
          <w:b/>
          <w:bCs/>
          <w:vertAlign w:val="superscript"/>
          <w:lang w:val="en-US"/>
        </w:rPr>
        <w:t>th</w:t>
      </w:r>
      <w:r>
        <w:rPr>
          <w:rFonts w:ascii="Arial" w:eastAsia="Calibri" w:hAnsi="Arial" w:cs="Arial"/>
          <w:b/>
          <w:bCs/>
          <w:lang w:val="en-US"/>
        </w:rPr>
        <w:t xml:space="preserve"> December </w:t>
      </w:r>
      <w:r w:rsidR="00C338B0" w:rsidRPr="003A5F4C">
        <w:rPr>
          <w:rFonts w:ascii="Arial" w:eastAsia="Calibri" w:hAnsi="Arial" w:cs="Arial"/>
          <w:b/>
          <w:bCs/>
          <w:lang w:val="en-US"/>
        </w:rPr>
        <w:t xml:space="preserve">2019— </w:t>
      </w:r>
      <w:r w:rsidR="00C338B0" w:rsidRPr="003A5F4C">
        <w:rPr>
          <w:rFonts w:ascii="Arial" w:eastAsia="Calibri" w:hAnsi="Arial" w:cs="Arial"/>
          <w:bCs/>
          <w:lang w:val="en-US"/>
        </w:rPr>
        <w:t>The Lusaka Fast Tra</w:t>
      </w:r>
      <w:r w:rsidR="00003C19">
        <w:rPr>
          <w:rFonts w:ascii="Arial" w:eastAsia="Calibri" w:hAnsi="Arial" w:cs="Arial"/>
          <w:bCs/>
          <w:lang w:val="en-US"/>
        </w:rPr>
        <w:t>ck Court for traffic offences has convicted 813</w:t>
      </w:r>
      <w:r w:rsidR="00C338B0" w:rsidRPr="003A5F4C">
        <w:rPr>
          <w:rFonts w:ascii="Arial" w:eastAsia="Calibri" w:hAnsi="Arial" w:cs="Arial"/>
          <w:bCs/>
          <w:lang w:val="en-US"/>
        </w:rPr>
        <w:t xml:space="preserve"> drivers for violating traffic rules and </w:t>
      </w:r>
      <w:r w:rsidR="003A5F4C">
        <w:rPr>
          <w:rFonts w:ascii="Arial" w:eastAsia="Calibri" w:hAnsi="Arial" w:cs="Arial"/>
          <w:bCs/>
          <w:lang w:val="en-US"/>
        </w:rPr>
        <w:t xml:space="preserve">regulations during </w:t>
      </w:r>
      <w:r w:rsidR="00003C19">
        <w:rPr>
          <w:rFonts w:ascii="Arial" w:eastAsia="Calibri" w:hAnsi="Arial" w:cs="Arial"/>
          <w:bCs/>
          <w:lang w:val="en-US"/>
        </w:rPr>
        <w:t>the month of November</w:t>
      </w:r>
      <w:r w:rsidR="00C338B0" w:rsidRPr="003A5F4C">
        <w:rPr>
          <w:rFonts w:ascii="Arial" w:eastAsia="Calibri" w:hAnsi="Arial" w:cs="Arial"/>
          <w:bCs/>
          <w:lang w:val="en-US"/>
        </w:rPr>
        <w:t xml:space="preserve"> 2019.  </w:t>
      </w:r>
    </w:p>
    <w:p w:rsidR="001E59E4" w:rsidRPr="003A5F4C" w:rsidRDefault="00C338B0" w:rsidP="00C338B0">
      <w:pPr>
        <w:spacing w:after="160" w:line="259" w:lineRule="auto"/>
        <w:jc w:val="both"/>
        <w:rPr>
          <w:rFonts w:ascii="Arial" w:eastAsia="Calibri" w:hAnsi="Arial" w:cs="Arial"/>
          <w:bCs/>
          <w:lang w:val="en-US"/>
        </w:rPr>
      </w:pPr>
      <w:r w:rsidRPr="003A5F4C">
        <w:rPr>
          <w:rFonts w:ascii="Arial" w:eastAsia="Calibri" w:hAnsi="Arial" w:cs="Arial"/>
          <w:bCs/>
          <w:lang w:val="en-US"/>
        </w:rPr>
        <w:t xml:space="preserve">As </w:t>
      </w:r>
      <w:r w:rsidR="001E59E4" w:rsidRPr="003A5F4C">
        <w:rPr>
          <w:rFonts w:ascii="Arial" w:eastAsia="Calibri" w:hAnsi="Arial" w:cs="Arial"/>
          <w:bCs/>
          <w:lang w:val="en-US"/>
        </w:rPr>
        <w:t>means o</w:t>
      </w:r>
      <w:r w:rsidR="008B4D47">
        <w:rPr>
          <w:rFonts w:ascii="Arial" w:eastAsia="Calibri" w:hAnsi="Arial" w:cs="Arial"/>
          <w:bCs/>
          <w:lang w:val="en-US"/>
        </w:rPr>
        <w:t>f imposing stiffer punishment on</w:t>
      </w:r>
      <w:r w:rsidR="001E59E4" w:rsidRPr="003A5F4C">
        <w:rPr>
          <w:rFonts w:ascii="Arial" w:eastAsia="Calibri" w:hAnsi="Arial" w:cs="Arial"/>
          <w:bCs/>
          <w:lang w:val="en-US"/>
        </w:rPr>
        <w:t xml:space="preserve"> ro</w:t>
      </w:r>
      <w:r w:rsidR="003A5F4C">
        <w:rPr>
          <w:rFonts w:ascii="Arial" w:eastAsia="Calibri" w:hAnsi="Arial" w:cs="Arial"/>
          <w:bCs/>
          <w:lang w:val="en-US"/>
        </w:rPr>
        <w:t>a</w:t>
      </w:r>
      <w:r w:rsidR="001E59E4" w:rsidRPr="003A5F4C">
        <w:rPr>
          <w:rFonts w:ascii="Arial" w:eastAsia="Calibri" w:hAnsi="Arial" w:cs="Arial"/>
          <w:bCs/>
          <w:lang w:val="en-US"/>
        </w:rPr>
        <w:t>d user</w:t>
      </w:r>
      <w:r w:rsidR="003A5F4C">
        <w:rPr>
          <w:rFonts w:ascii="Arial" w:eastAsia="Calibri" w:hAnsi="Arial" w:cs="Arial"/>
          <w:bCs/>
          <w:lang w:val="en-US"/>
        </w:rPr>
        <w:t>s</w:t>
      </w:r>
      <w:r w:rsidR="001E59E4" w:rsidRPr="003A5F4C">
        <w:rPr>
          <w:rFonts w:ascii="Arial" w:eastAsia="Calibri" w:hAnsi="Arial" w:cs="Arial"/>
          <w:bCs/>
          <w:lang w:val="en-US"/>
        </w:rPr>
        <w:t xml:space="preserve"> disregarding traffic rules and regulations with impunity, which in mos</w:t>
      </w:r>
      <w:r w:rsidR="00003C19">
        <w:rPr>
          <w:rFonts w:ascii="Arial" w:eastAsia="Calibri" w:hAnsi="Arial" w:cs="Arial"/>
          <w:bCs/>
          <w:lang w:val="en-US"/>
        </w:rPr>
        <w:t>t cases result into loss of life</w:t>
      </w:r>
      <w:r w:rsidR="001E59E4" w:rsidRPr="003A5F4C">
        <w:rPr>
          <w:rFonts w:ascii="Arial" w:eastAsia="Calibri" w:hAnsi="Arial" w:cs="Arial"/>
          <w:bCs/>
          <w:lang w:val="en-US"/>
        </w:rPr>
        <w:t xml:space="preserve"> through road traffic accidents, the </w:t>
      </w:r>
      <w:r w:rsidRPr="003A5F4C">
        <w:rPr>
          <w:rFonts w:ascii="Arial" w:eastAsia="Calibri" w:hAnsi="Arial" w:cs="Arial"/>
          <w:bCs/>
          <w:lang w:val="en-US"/>
        </w:rPr>
        <w:t>Road Transport and Safety Agency (RTSA),</w:t>
      </w:r>
      <w:r w:rsidR="001E59E4" w:rsidRPr="003A5F4C">
        <w:rPr>
          <w:rFonts w:ascii="Arial" w:eastAsia="Calibri" w:hAnsi="Arial" w:cs="Arial"/>
          <w:bCs/>
          <w:lang w:val="en-US"/>
        </w:rPr>
        <w:t xml:space="preserve"> has enhanced its traffic law enforcement to ensure that most traffic offences are prosecuted through the courts</w:t>
      </w:r>
      <w:r w:rsidR="00003C19">
        <w:rPr>
          <w:rFonts w:ascii="Arial" w:eastAsia="Calibri" w:hAnsi="Arial" w:cs="Arial"/>
          <w:bCs/>
          <w:lang w:val="en-US"/>
        </w:rPr>
        <w:t xml:space="preserve"> of law</w:t>
      </w:r>
      <w:r w:rsidR="001E59E4" w:rsidRPr="003A5F4C">
        <w:rPr>
          <w:rFonts w:ascii="Arial" w:eastAsia="Calibri" w:hAnsi="Arial" w:cs="Arial"/>
          <w:bCs/>
          <w:lang w:val="en-US"/>
        </w:rPr>
        <w:t xml:space="preserve">. </w:t>
      </w:r>
    </w:p>
    <w:p w:rsidR="00003C19" w:rsidRDefault="00003C19" w:rsidP="00C338B0">
      <w:pPr>
        <w:spacing w:after="160" w:line="259" w:lineRule="auto"/>
        <w:jc w:val="both"/>
        <w:rPr>
          <w:rFonts w:ascii="Arial" w:eastAsia="Calibri" w:hAnsi="Arial" w:cs="Arial"/>
          <w:bCs/>
          <w:lang w:val="en-US"/>
        </w:rPr>
      </w:pPr>
      <w:r>
        <w:rPr>
          <w:rFonts w:ascii="Arial" w:eastAsia="Calibri" w:hAnsi="Arial" w:cs="Arial"/>
          <w:bCs/>
          <w:lang w:val="en-US"/>
        </w:rPr>
        <w:t xml:space="preserve">In November, </w:t>
      </w:r>
      <w:r>
        <w:rPr>
          <w:rFonts w:ascii="Arial" w:hAnsi="Arial" w:cs="Arial"/>
          <w:color w:val="000000"/>
        </w:rPr>
        <w:t xml:space="preserve">with accidents recorded </w:t>
      </w:r>
      <w:r w:rsidR="001E59E4" w:rsidRPr="003A5F4C">
        <w:rPr>
          <w:rFonts w:ascii="Arial" w:hAnsi="Arial" w:cs="Arial"/>
          <w:color w:val="000000"/>
        </w:rPr>
        <w:t>across the country, the RTSA</w:t>
      </w:r>
      <w:r w:rsidR="00CA31F4">
        <w:rPr>
          <w:rFonts w:ascii="Arial" w:eastAsia="Calibri" w:hAnsi="Arial" w:cs="Arial"/>
          <w:bCs/>
          <w:lang w:val="en-US"/>
        </w:rPr>
        <w:t xml:space="preserve"> secured 813</w:t>
      </w:r>
      <w:bookmarkStart w:id="0" w:name="_GoBack"/>
      <w:bookmarkEnd w:id="0"/>
      <w:r w:rsidR="00C338B0" w:rsidRPr="003A5F4C">
        <w:rPr>
          <w:rFonts w:ascii="Arial" w:eastAsia="Calibri" w:hAnsi="Arial" w:cs="Arial"/>
          <w:bCs/>
          <w:lang w:val="en-US"/>
        </w:rPr>
        <w:t xml:space="preserve"> convictions in</w:t>
      </w:r>
      <w:r w:rsidR="003A5F4C">
        <w:rPr>
          <w:rFonts w:ascii="Arial" w:eastAsia="Calibri" w:hAnsi="Arial" w:cs="Arial"/>
          <w:bCs/>
          <w:lang w:val="en-US"/>
        </w:rPr>
        <w:t xml:space="preserve"> the Lusaka Fast Track Court for </w:t>
      </w:r>
      <w:r w:rsidR="00C338B0" w:rsidRPr="003A5F4C">
        <w:rPr>
          <w:rFonts w:ascii="Arial" w:eastAsia="Calibri" w:hAnsi="Arial" w:cs="Arial"/>
          <w:bCs/>
          <w:lang w:val="en-US"/>
        </w:rPr>
        <w:t xml:space="preserve">Traffic offences </w:t>
      </w:r>
      <w:r w:rsidR="00C3218E" w:rsidRPr="003A5F4C">
        <w:rPr>
          <w:rFonts w:ascii="Arial" w:eastAsia="Calibri" w:hAnsi="Arial" w:cs="Arial"/>
          <w:bCs/>
          <w:lang w:val="en-US"/>
        </w:rPr>
        <w:t>i</w:t>
      </w:r>
      <w:r>
        <w:rPr>
          <w:rFonts w:ascii="Arial" w:eastAsia="Calibri" w:hAnsi="Arial" w:cs="Arial"/>
          <w:bCs/>
          <w:lang w:val="en-US"/>
        </w:rPr>
        <w:t>nvolving various traffic related</w:t>
      </w:r>
      <w:r w:rsidR="00C3218E" w:rsidRPr="003A5F4C">
        <w:rPr>
          <w:rFonts w:ascii="Arial" w:eastAsia="Calibri" w:hAnsi="Arial" w:cs="Arial"/>
          <w:bCs/>
          <w:lang w:val="en-US"/>
        </w:rPr>
        <w:t xml:space="preserve"> offences such as </w:t>
      </w:r>
      <w:r>
        <w:rPr>
          <w:rFonts w:ascii="Arial" w:eastAsia="Calibri" w:hAnsi="Arial" w:cs="Arial"/>
          <w:bCs/>
          <w:lang w:val="en-US"/>
        </w:rPr>
        <w:t>expired Road tax, driving a motor vehicle in a dangerous condition, plying for hire, and unlicensed driver.</w:t>
      </w:r>
    </w:p>
    <w:p w:rsidR="00C3218E" w:rsidRPr="003A5F4C" w:rsidRDefault="00C3218E" w:rsidP="00C3218E">
      <w:pPr>
        <w:spacing w:after="160" w:line="259" w:lineRule="auto"/>
        <w:jc w:val="both"/>
        <w:rPr>
          <w:rFonts w:ascii="Arial" w:eastAsia="Calibri" w:hAnsi="Arial" w:cs="Arial"/>
          <w:bCs/>
          <w:lang w:val="en-US"/>
        </w:rPr>
      </w:pPr>
      <w:r w:rsidRPr="003A5F4C">
        <w:rPr>
          <w:rFonts w:ascii="Arial" w:eastAsia="Calibri" w:hAnsi="Arial" w:cs="Arial"/>
          <w:bCs/>
          <w:lang w:val="en-US"/>
        </w:rPr>
        <w:t>Other</w:t>
      </w:r>
      <w:r w:rsidR="00003C19">
        <w:rPr>
          <w:rFonts w:ascii="Arial" w:eastAsia="Calibri" w:hAnsi="Arial" w:cs="Arial"/>
          <w:bCs/>
          <w:lang w:val="en-US"/>
        </w:rPr>
        <w:t xml:space="preserve"> offences were, dangerous driving, unsecured loads,</w:t>
      </w:r>
      <w:r w:rsidR="008B4D47">
        <w:rPr>
          <w:rFonts w:ascii="Arial" w:eastAsia="Calibri" w:hAnsi="Arial" w:cs="Arial"/>
          <w:bCs/>
          <w:lang w:val="en-US"/>
        </w:rPr>
        <w:t xml:space="preserve"> </w:t>
      </w:r>
      <w:r w:rsidR="00003C19">
        <w:rPr>
          <w:rFonts w:ascii="Arial" w:eastAsia="Calibri" w:hAnsi="Arial" w:cs="Arial"/>
          <w:bCs/>
          <w:lang w:val="en-US"/>
        </w:rPr>
        <w:t xml:space="preserve">contravening Statutory Instrument (SI) </w:t>
      </w:r>
      <w:r w:rsidR="008B4D47">
        <w:rPr>
          <w:rFonts w:ascii="Arial" w:eastAsia="Calibri" w:hAnsi="Arial" w:cs="Arial"/>
          <w:bCs/>
          <w:lang w:val="en-US"/>
        </w:rPr>
        <w:t xml:space="preserve">76 </w:t>
      </w:r>
      <w:r w:rsidR="00003C19">
        <w:rPr>
          <w:rFonts w:ascii="Arial" w:eastAsia="Calibri" w:hAnsi="Arial" w:cs="Arial"/>
          <w:bCs/>
          <w:lang w:val="en-US"/>
        </w:rPr>
        <w:t>re</w:t>
      </w:r>
      <w:r w:rsidR="008B4D47">
        <w:rPr>
          <w:rFonts w:ascii="Arial" w:eastAsia="Calibri" w:hAnsi="Arial" w:cs="Arial"/>
          <w:bCs/>
          <w:lang w:val="en-US"/>
        </w:rPr>
        <w:t>gulation, expired certificate of fitness, use of handheld mobile phone while driving and expired/uninsured motor vehicle.</w:t>
      </w:r>
    </w:p>
    <w:p w:rsidR="00C338B0" w:rsidRPr="003A5F4C" w:rsidRDefault="001F21FC" w:rsidP="00C338B0">
      <w:pPr>
        <w:spacing w:after="160" w:line="259" w:lineRule="auto"/>
        <w:jc w:val="both"/>
        <w:rPr>
          <w:rFonts w:ascii="Arial" w:eastAsia="Calibri" w:hAnsi="Arial" w:cs="Arial"/>
          <w:lang w:val="en-US"/>
        </w:rPr>
      </w:pPr>
      <w:r w:rsidRPr="003A5F4C">
        <w:rPr>
          <w:rFonts w:ascii="Arial" w:eastAsia="Calibri" w:hAnsi="Arial" w:cs="Arial"/>
          <w:bCs/>
          <w:lang w:val="en-US"/>
        </w:rPr>
        <w:t xml:space="preserve">From the offences recorded and convictions secured, </w:t>
      </w:r>
      <w:r w:rsidR="00C338B0" w:rsidRPr="003A5F4C">
        <w:rPr>
          <w:rFonts w:ascii="Arial" w:eastAsia="Calibri" w:hAnsi="Arial" w:cs="Arial"/>
          <w:bCs/>
          <w:lang w:val="en-US"/>
        </w:rPr>
        <w:t>dangerous driving and use of mobile phones while driving</w:t>
      </w:r>
      <w:r w:rsidRPr="003A5F4C">
        <w:rPr>
          <w:rFonts w:ascii="Arial" w:eastAsia="Calibri" w:hAnsi="Arial" w:cs="Arial"/>
          <w:bCs/>
          <w:lang w:val="en-US"/>
        </w:rPr>
        <w:t xml:space="preserve"> remains a major challenge on the Zambian roads. </w:t>
      </w:r>
      <w:r w:rsidR="00C338B0" w:rsidRPr="003A5F4C">
        <w:rPr>
          <w:rFonts w:ascii="Arial" w:eastAsia="Calibri" w:hAnsi="Arial" w:cs="Arial"/>
          <w:lang w:val="en-US"/>
        </w:rPr>
        <w:t>The</w:t>
      </w:r>
      <w:r w:rsidRPr="003A5F4C">
        <w:rPr>
          <w:rFonts w:ascii="Arial" w:eastAsia="Calibri" w:hAnsi="Arial" w:cs="Arial"/>
          <w:lang w:val="en-US"/>
        </w:rPr>
        <w:t xml:space="preserve">refore, the RTSA is on high alert to bring to book all road users violating the law with impunity through its </w:t>
      </w:r>
      <w:r w:rsidR="00C338B0" w:rsidRPr="003A5F4C">
        <w:rPr>
          <w:rFonts w:ascii="Arial" w:eastAsia="Calibri" w:hAnsi="Arial" w:cs="Arial"/>
          <w:lang w:val="en-US"/>
        </w:rPr>
        <w:t>sustain</w:t>
      </w:r>
      <w:r w:rsidRPr="003A5F4C">
        <w:rPr>
          <w:rFonts w:ascii="Arial" w:eastAsia="Calibri" w:hAnsi="Arial" w:cs="Arial"/>
          <w:lang w:val="en-US"/>
        </w:rPr>
        <w:t>able</w:t>
      </w:r>
      <w:r w:rsidR="00C338B0" w:rsidRPr="003A5F4C">
        <w:rPr>
          <w:rFonts w:ascii="Arial" w:eastAsia="Calibri" w:hAnsi="Arial" w:cs="Arial"/>
          <w:lang w:val="en-US"/>
        </w:rPr>
        <w:t xml:space="preserve"> traffic law enforcement patrols countrywide in order to ensure total compliance among motorists and </w:t>
      </w:r>
      <w:r w:rsidR="003B7196" w:rsidRPr="003A5F4C">
        <w:rPr>
          <w:rFonts w:ascii="Arial" w:eastAsia="Calibri" w:hAnsi="Arial" w:cs="Arial"/>
          <w:lang w:val="en-US"/>
        </w:rPr>
        <w:t>safeguard</w:t>
      </w:r>
      <w:r w:rsidR="00C338B0" w:rsidRPr="003A5F4C">
        <w:rPr>
          <w:rFonts w:ascii="Arial" w:eastAsia="Calibri" w:hAnsi="Arial" w:cs="Arial"/>
          <w:lang w:val="en-US"/>
        </w:rPr>
        <w:t xml:space="preserve"> </w:t>
      </w:r>
      <w:r w:rsidR="003B7196">
        <w:rPr>
          <w:rFonts w:ascii="Arial" w:eastAsia="Calibri" w:hAnsi="Arial" w:cs="Arial"/>
          <w:lang w:val="en-US"/>
        </w:rPr>
        <w:t xml:space="preserve">the </w:t>
      </w:r>
      <w:r w:rsidR="008B4D47">
        <w:rPr>
          <w:rFonts w:ascii="Arial" w:eastAsia="Calibri" w:hAnsi="Arial" w:cs="Arial"/>
          <w:lang w:val="en-US"/>
        </w:rPr>
        <w:t>safety of</w:t>
      </w:r>
      <w:r w:rsidR="00C338B0" w:rsidRPr="003A5F4C">
        <w:rPr>
          <w:rFonts w:ascii="Arial" w:eastAsia="Calibri" w:hAnsi="Arial" w:cs="Arial"/>
          <w:lang w:val="en-US"/>
        </w:rPr>
        <w:t xml:space="preserve"> all road users. </w:t>
      </w:r>
    </w:p>
    <w:p w:rsidR="00C338B0" w:rsidRPr="003A5F4C" w:rsidRDefault="001F21FC" w:rsidP="003A5F4C">
      <w:pPr>
        <w:spacing w:after="160" w:line="259" w:lineRule="auto"/>
        <w:jc w:val="both"/>
        <w:rPr>
          <w:rFonts w:ascii="Arial" w:eastAsia="Calibri" w:hAnsi="Arial" w:cs="Arial"/>
          <w:lang w:val="en-US"/>
        </w:rPr>
      </w:pPr>
      <w:r w:rsidRPr="003A5F4C">
        <w:rPr>
          <w:rFonts w:ascii="Arial" w:eastAsia="Calibri" w:hAnsi="Arial" w:cs="Arial"/>
          <w:lang w:val="en-US"/>
        </w:rPr>
        <w:t xml:space="preserve">In the same vain, the RTSA is seeking the cooperation of all road users and the public in general </w:t>
      </w:r>
      <w:r w:rsidR="00B6709E" w:rsidRPr="003A5F4C">
        <w:rPr>
          <w:rFonts w:ascii="Arial" w:eastAsia="Calibri" w:hAnsi="Arial" w:cs="Arial"/>
        </w:rPr>
        <w:t xml:space="preserve">in eliminating risky behaviour that results in road injuries, fatalities and loss of property by </w:t>
      </w:r>
      <w:r w:rsidR="00C338B0" w:rsidRPr="003A5F4C">
        <w:rPr>
          <w:rFonts w:ascii="Arial" w:eastAsia="Calibri" w:hAnsi="Arial" w:cs="Arial"/>
          <w:lang w:val="en-ZA"/>
        </w:rPr>
        <w:t>reporting bad</w:t>
      </w:r>
      <w:r w:rsidR="00B6709E" w:rsidRPr="003A5F4C">
        <w:rPr>
          <w:rFonts w:ascii="Arial" w:eastAsia="Calibri" w:hAnsi="Arial" w:cs="Arial"/>
          <w:lang w:val="en-ZA"/>
        </w:rPr>
        <w:t xml:space="preserve">, careless, </w:t>
      </w:r>
      <w:r w:rsidR="00C338B0" w:rsidRPr="003A5F4C">
        <w:rPr>
          <w:rFonts w:ascii="Arial" w:eastAsia="Calibri" w:hAnsi="Arial" w:cs="Arial"/>
          <w:lang w:val="en-ZA"/>
        </w:rPr>
        <w:t xml:space="preserve"> dangerous drivers </w:t>
      </w:r>
      <w:r w:rsidR="00B6709E" w:rsidRPr="003A5F4C">
        <w:rPr>
          <w:rFonts w:ascii="Arial" w:eastAsia="Calibri" w:hAnsi="Arial" w:cs="Arial"/>
          <w:lang w:val="en-ZA"/>
        </w:rPr>
        <w:t xml:space="preserve"> and all traffic violations </w:t>
      </w:r>
      <w:r w:rsidR="00C338B0" w:rsidRPr="003A5F4C">
        <w:rPr>
          <w:rFonts w:ascii="Arial" w:eastAsia="Calibri" w:hAnsi="Arial" w:cs="Arial"/>
          <w:lang w:val="en-ZA"/>
        </w:rPr>
        <w:t xml:space="preserve">on the Toll Free Line - </w:t>
      </w:r>
      <w:r w:rsidR="00C338B0" w:rsidRPr="003A5F4C">
        <w:rPr>
          <w:rFonts w:ascii="Arial" w:eastAsia="Calibri" w:hAnsi="Arial" w:cs="Arial"/>
          <w:b/>
          <w:lang w:val="en-ZA"/>
        </w:rPr>
        <w:t>983</w:t>
      </w:r>
      <w:r w:rsidR="00C338B0" w:rsidRPr="003A5F4C">
        <w:rPr>
          <w:rFonts w:ascii="Arial" w:eastAsia="Calibri" w:hAnsi="Arial" w:cs="Arial"/>
          <w:lang w:val="en-ZA"/>
        </w:rPr>
        <w:t xml:space="preserve"> and the WhatsApp line </w:t>
      </w:r>
      <w:r w:rsidR="00C338B0" w:rsidRPr="003A5F4C">
        <w:rPr>
          <w:rFonts w:ascii="Arial" w:eastAsia="Calibri" w:hAnsi="Arial" w:cs="Arial"/>
          <w:b/>
          <w:lang w:val="en-ZA"/>
        </w:rPr>
        <w:t>0965 429499</w:t>
      </w:r>
      <w:r w:rsidR="00C338B0" w:rsidRPr="003A5F4C">
        <w:rPr>
          <w:rFonts w:ascii="Arial" w:eastAsia="Calibri" w:hAnsi="Arial" w:cs="Arial"/>
          <w:lang w:val="en-ZA"/>
        </w:rPr>
        <w:t xml:space="preserve">. </w:t>
      </w:r>
    </w:p>
    <w:p w:rsidR="00C338B0" w:rsidRPr="003A5F4C" w:rsidRDefault="00C338B0" w:rsidP="00C338B0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  <w:lang w:val="en-ZA"/>
        </w:rPr>
      </w:pPr>
      <w:r w:rsidRPr="003A5F4C">
        <w:rPr>
          <w:rFonts w:ascii="Arial" w:hAnsi="Arial" w:cs="Arial"/>
          <w:b/>
          <w:color w:val="000000"/>
          <w:lang w:val="en-ZA"/>
        </w:rPr>
        <w:t>Issued by:</w:t>
      </w:r>
    </w:p>
    <w:p w:rsidR="00C338B0" w:rsidRPr="003A5F4C" w:rsidRDefault="00C338B0" w:rsidP="00C338B0">
      <w:pPr>
        <w:tabs>
          <w:tab w:val="left" w:pos="2270"/>
        </w:tabs>
        <w:jc w:val="center"/>
        <w:rPr>
          <w:rFonts w:ascii="Arial" w:hAnsi="Arial" w:cs="Arial"/>
          <w:b/>
          <w:color w:val="000000"/>
          <w:lang w:val="en-ZA"/>
        </w:rPr>
      </w:pPr>
      <w:r w:rsidRPr="003A5F4C">
        <w:rPr>
          <w:rFonts w:ascii="Arial" w:hAnsi="Arial" w:cs="Arial"/>
          <w:b/>
          <w:color w:val="000000"/>
          <w:lang w:val="en-ZA"/>
        </w:rPr>
        <w:t>MUKELA MANGOLWA</w:t>
      </w:r>
    </w:p>
    <w:p w:rsidR="00C338B0" w:rsidRPr="003A5F4C" w:rsidRDefault="00C338B0" w:rsidP="00C338B0">
      <w:pPr>
        <w:jc w:val="center"/>
        <w:rPr>
          <w:rFonts w:ascii="Arial" w:eastAsia="Calibri" w:hAnsi="Arial" w:cs="Arial"/>
          <w:color w:val="000000"/>
        </w:rPr>
      </w:pPr>
      <w:r w:rsidRPr="003A5F4C">
        <w:rPr>
          <w:rFonts w:ascii="Arial" w:hAnsi="Arial" w:cs="Arial"/>
          <w:b/>
          <w:color w:val="000000"/>
          <w:lang w:val="en-ZA"/>
        </w:rPr>
        <w:t>PUBLIC RELATIONS MANAGER</w:t>
      </w:r>
    </w:p>
    <w:p w:rsidR="00DE793D" w:rsidRPr="003A5F4C" w:rsidRDefault="00DE793D">
      <w:pPr>
        <w:rPr>
          <w:rFonts w:ascii="Arial" w:hAnsi="Arial" w:cs="Arial"/>
        </w:rPr>
      </w:pPr>
    </w:p>
    <w:sectPr w:rsidR="00DE793D" w:rsidRPr="003A5F4C" w:rsidSect="005B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B0"/>
    <w:rsid w:val="00003C19"/>
    <w:rsid w:val="00066E70"/>
    <w:rsid w:val="001E59E4"/>
    <w:rsid w:val="001F21FC"/>
    <w:rsid w:val="003A5F4C"/>
    <w:rsid w:val="003B7196"/>
    <w:rsid w:val="00554C9C"/>
    <w:rsid w:val="006A6B8B"/>
    <w:rsid w:val="0078036B"/>
    <w:rsid w:val="008A2942"/>
    <w:rsid w:val="008B4D47"/>
    <w:rsid w:val="00B6709E"/>
    <w:rsid w:val="00B7566C"/>
    <w:rsid w:val="00C3218E"/>
    <w:rsid w:val="00C338B0"/>
    <w:rsid w:val="00CA31F4"/>
    <w:rsid w:val="00D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CBAE1-E345-4CD8-8FB9-643A065E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PR - Roy M. Habaalu</cp:lastModifiedBy>
  <cp:revision>3</cp:revision>
  <dcterms:created xsi:type="dcterms:W3CDTF">2019-12-06T15:54:00Z</dcterms:created>
  <dcterms:modified xsi:type="dcterms:W3CDTF">2019-12-06T19:14:00Z</dcterms:modified>
</cp:coreProperties>
</file>