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E1" w:rsidRPr="00852123" w:rsidRDefault="00C155E1" w:rsidP="00C155E1">
      <w:pPr>
        <w:jc w:val="center"/>
        <w:rPr>
          <w:rFonts w:ascii="Arial" w:hAnsi="Arial" w:cs="Arial"/>
          <w:sz w:val="24"/>
          <w:szCs w:val="24"/>
        </w:rPr>
      </w:pPr>
      <w:bookmarkStart w:id="0" w:name="_GoBack"/>
      <w:bookmarkEnd w:id="0"/>
      <w:r w:rsidRPr="00852123">
        <w:rPr>
          <w:rFonts w:ascii="Arial" w:eastAsia="Calibri" w:hAnsi="Arial" w:cs="Arial"/>
          <w:noProof/>
          <w:sz w:val="24"/>
          <w:szCs w:val="24"/>
        </w:rPr>
        <w:drawing>
          <wp:inline distT="0" distB="0" distL="0" distR="0" wp14:anchorId="4FC26B16" wp14:editId="70930EF2">
            <wp:extent cx="1043940" cy="853440"/>
            <wp:effectExtent l="0" t="0" r="3810" b="3810"/>
            <wp:docPr id="2" name="Picture 2" descr="RT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SA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940" cy="853440"/>
                    </a:xfrm>
                    <a:prstGeom prst="rect">
                      <a:avLst/>
                    </a:prstGeom>
                    <a:noFill/>
                    <a:ln>
                      <a:noFill/>
                    </a:ln>
                  </pic:spPr>
                </pic:pic>
              </a:graphicData>
            </a:graphic>
          </wp:inline>
        </w:drawing>
      </w:r>
    </w:p>
    <w:p w:rsidR="00C155E1" w:rsidRPr="00852123" w:rsidRDefault="00C155E1" w:rsidP="00C155E1">
      <w:pPr>
        <w:jc w:val="center"/>
        <w:rPr>
          <w:rFonts w:ascii="Arial" w:eastAsia="Calibri" w:hAnsi="Arial" w:cs="Arial"/>
          <w:sz w:val="24"/>
          <w:szCs w:val="24"/>
        </w:rPr>
      </w:pPr>
      <w:r w:rsidRPr="00852123">
        <w:rPr>
          <w:rFonts w:ascii="Arial" w:hAnsi="Arial" w:cs="Arial"/>
          <w:b/>
          <w:bCs/>
          <w:sz w:val="24"/>
          <w:szCs w:val="24"/>
        </w:rPr>
        <w:t>ROAD TRANSPORT AND SAFETY AGENCY</w:t>
      </w:r>
    </w:p>
    <w:p w:rsidR="00C155E1" w:rsidRPr="00852123" w:rsidRDefault="00C155E1" w:rsidP="00C155E1">
      <w:pPr>
        <w:keepNext/>
        <w:pBdr>
          <w:bottom w:val="double" w:sz="6" w:space="1" w:color="auto"/>
        </w:pBdr>
        <w:jc w:val="center"/>
        <w:outlineLvl w:val="0"/>
        <w:rPr>
          <w:rFonts w:ascii="Arial" w:eastAsia="Arial Unicode MS" w:hAnsi="Arial" w:cs="Arial"/>
          <w:b/>
          <w:iCs/>
          <w:sz w:val="24"/>
          <w:szCs w:val="24"/>
        </w:rPr>
      </w:pPr>
      <w:r w:rsidRPr="00852123">
        <w:rPr>
          <w:rFonts w:ascii="Arial" w:eastAsia="Arial Unicode MS" w:hAnsi="Arial" w:cs="Arial"/>
          <w:b/>
          <w:bCs/>
          <w:iCs/>
          <w:sz w:val="24"/>
          <w:szCs w:val="24"/>
        </w:rPr>
        <w:t>PRESS STATEMENT</w:t>
      </w:r>
    </w:p>
    <w:p w:rsidR="00C155E1" w:rsidRPr="00DF79E3" w:rsidRDefault="00DF79E3" w:rsidP="00852123">
      <w:pPr>
        <w:contextualSpacing/>
        <w:jc w:val="center"/>
        <w:rPr>
          <w:rFonts w:ascii="Arial" w:eastAsia="Calibri" w:hAnsi="Arial" w:cs="Arial"/>
          <w:b/>
        </w:rPr>
      </w:pPr>
      <w:r w:rsidRPr="00DF79E3">
        <w:rPr>
          <w:rFonts w:ascii="Arial" w:eastAsia="Calibri" w:hAnsi="Arial" w:cs="Arial"/>
          <w:b/>
        </w:rPr>
        <w:t xml:space="preserve">RTSA SET TO DELIVER </w:t>
      </w:r>
      <w:r w:rsidR="00C155E1" w:rsidRPr="00DF79E3">
        <w:rPr>
          <w:rFonts w:ascii="Arial" w:eastAsia="Calibri" w:hAnsi="Arial" w:cs="Arial"/>
          <w:b/>
        </w:rPr>
        <w:t>AN ACCIDENT FREE 55</w:t>
      </w:r>
      <w:r w:rsidR="00C155E1" w:rsidRPr="00DF79E3">
        <w:rPr>
          <w:rFonts w:ascii="Arial" w:eastAsia="Calibri" w:hAnsi="Arial" w:cs="Arial"/>
          <w:b/>
          <w:vertAlign w:val="superscript"/>
        </w:rPr>
        <w:t>TH</w:t>
      </w:r>
      <w:r w:rsidR="00C155E1" w:rsidRPr="00DF79E3">
        <w:rPr>
          <w:rFonts w:ascii="Arial" w:eastAsia="Calibri" w:hAnsi="Arial" w:cs="Arial"/>
          <w:b/>
        </w:rPr>
        <w:t xml:space="preserve"> INDEPENDENCE ANNIVERSARY</w:t>
      </w:r>
    </w:p>
    <w:p w:rsidR="00C155E1" w:rsidRPr="00852123" w:rsidRDefault="00C155E1" w:rsidP="00C155E1">
      <w:pPr>
        <w:contextualSpacing/>
        <w:rPr>
          <w:rFonts w:ascii="Arial" w:eastAsia="Calibri" w:hAnsi="Arial" w:cs="Arial"/>
          <w:b/>
          <w:bCs/>
          <w:sz w:val="24"/>
          <w:szCs w:val="24"/>
        </w:rPr>
      </w:pPr>
    </w:p>
    <w:p w:rsidR="00C155E1" w:rsidRDefault="00C155E1" w:rsidP="00C155E1">
      <w:pPr>
        <w:contextualSpacing/>
        <w:jc w:val="both"/>
        <w:rPr>
          <w:rFonts w:ascii="Arial" w:eastAsia="Calibri" w:hAnsi="Arial" w:cs="Arial"/>
          <w:b/>
          <w:sz w:val="24"/>
          <w:szCs w:val="24"/>
        </w:rPr>
      </w:pPr>
      <w:r w:rsidRPr="00852123">
        <w:rPr>
          <w:rFonts w:ascii="Arial" w:eastAsia="Calibri" w:hAnsi="Arial" w:cs="Arial"/>
          <w:b/>
          <w:bCs/>
          <w:sz w:val="24"/>
          <w:szCs w:val="24"/>
        </w:rPr>
        <w:t>LUSAKA, 21</w:t>
      </w:r>
      <w:r w:rsidRPr="00852123">
        <w:rPr>
          <w:rFonts w:ascii="Arial" w:eastAsia="Calibri" w:hAnsi="Arial" w:cs="Arial"/>
          <w:b/>
          <w:bCs/>
          <w:sz w:val="24"/>
          <w:szCs w:val="24"/>
          <w:vertAlign w:val="superscript"/>
        </w:rPr>
        <w:t>st</w:t>
      </w:r>
      <w:r w:rsidRPr="00852123">
        <w:rPr>
          <w:rFonts w:ascii="Arial" w:eastAsia="Calibri" w:hAnsi="Arial" w:cs="Arial"/>
          <w:b/>
          <w:bCs/>
          <w:sz w:val="24"/>
          <w:szCs w:val="24"/>
        </w:rPr>
        <w:t xml:space="preserve"> October 2019—</w:t>
      </w:r>
      <w:r w:rsidRPr="00852123">
        <w:rPr>
          <w:rFonts w:ascii="Arial" w:hAnsi="Arial" w:cs="Arial"/>
          <w:color w:val="000000" w:themeColor="text1"/>
          <w:sz w:val="24"/>
          <w:szCs w:val="24"/>
        </w:rPr>
        <w:t>The Road Transport and Safety Agency (RTSA)</w:t>
      </w:r>
      <w:r w:rsidRPr="00852123">
        <w:rPr>
          <w:rFonts w:ascii="Arial" w:eastAsia="Calibri" w:hAnsi="Arial" w:cs="Arial"/>
          <w:b/>
          <w:sz w:val="24"/>
          <w:szCs w:val="24"/>
        </w:rPr>
        <w:t xml:space="preserve"> </w:t>
      </w:r>
      <w:r w:rsidRPr="00852123">
        <w:rPr>
          <w:rFonts w:ascii="Arial" w:eastAsia="Calibri" w:hAnsi="Arial" w:cs="Arial"/>
          <w:sz w:val="24"/>
          <w:szCs w:val="24"/>
        </w:rPr>
        <w:t>has set itself an ambitious task to deliver an ‘Accident Free 55</w:t>
      </w:r>
      <w:r w:rsidRPr="00852123">
        <w:rPr>
          <w:rFonts w:ascii="Arial" w:eastAsia="Calibri" w:hAnsi="Arial" w:cs="Arial"/>
          <w:sz w:val="24"/>
          <w:szCs w:val="24"/>
          <w:vertAlign w:val="superscript"/>
        </w:rPr>
        <w:t>th</w:t>
      </w:r>
      <w:r w:rsidRPr="00852123">
        <w:rPr>
          <w:rFonts w:ascii="Arial" w:eastAsia="Calibri" w:hAnsi="Arial" w:cs="Arial"/>
          <w:sz w:val="24"/>
          <w:szCs w:val="24"/>
        </w:rPr>
        <w:t xml:space="preserve"> Independence Anniversary’ by seeking the cooperation all road users and Zambian citizens in general in eliminating risky behaviour that results in road injuries, fatalities and loss of property. The RTSA seeks to ensure that leading up to Zambia’s 55</w:t>
      </w:r>
      <w:r w:rsidRPr="00852123">
        <w:rPr>
          <w:rFonts w:ascii="Arial" w:eastAsia="Calibri" w:hAnsi="Arial" w:cs="Arial"/>
          <w:sz w:val="24"/>
          <w:szCs w:val="24"/>
          <w:vertAlign w:val="superscript"/>
        </w:rPr>
        <w:t>th</w:t>
      </w:r>
      <w:r w:rsidRPr="00852123">
        <w:rPr>
          <w:rFonts w:ascii="Arial" w:eastAsia="Calibri" w:hAnsi="Arial" w:cs="Arial"/>
          <w:sz w:val="24"/>
          <w:szCs w:val="24"/>
        </w:rPr>
        <w:t xml:space="preserve"> Independence Anniversary, no life will be lost on account of negligent behaviour. </w:t>
      </w:r>
    </w:p>
    <w:p w:rsidR="00852123" w:rsidRPr="00852123" w:rsidRDefault="00852123" w:rsidP="00C155E1">
      <w:pPr>
        <w:contextualSpacing/>
        <w:jc w:val="both"/>
        <w:rPr>
          <w:rFonts w:ascii="Arial" w:eastAsia="Calibri" w:hAnsi="Arial" w:cs="Arial"/>
          <w:b/>
          <w:sz w:val="24"/>
          <w:szCs w:val="24"/>
        </w:rPr>
      </w:pPr>
    </w:p>
    <w:p w:rsidR="00C155E1" w:rsidRPr="00852123" w:rsidRDefault="00C155E1" w:rsidP="00C155E1">
      <w:pPr>
        <w:jc w:val="both"/>
        <w:rPr>
          <w:rFonts w:ascii="Arial" w:eastAsia="Calibri" w:hAnsi="Arial" w:cs="Arial"/>
          <w:sz w:val="24"/>
          <w:szCs w:val="24"/>
        </w:rPr>
      </w:pPr>
      <w:r w:rsidRPr="00852123">
        <w:rPr>
          <w:rFonts w:ascii="Arial" w:eastAsia="Calibri" w:hAnsi="Arial" w:cs="Arial"/>
          <w:sz w:val="24"/>
          <w:szCs w:val="24"/>
        </w:rPr>
        <w:t xml:space="preserve">RTSA Acting Director and Chief Executive Mr. Gladwell Banda </w:t>
      </w:r>
      <w:r w:rsidR="004B4770">
        <w:rPr>
          <w:rFonts w:ascii="Arial" w:eastAsia="Calibri" w:hAnsi="Arial" w:cs="Arial"/>
          <w:sz w:val="24"/>
          <w:szCs w:val="24"/>
        </w:rPr>
        <w:t xml:space="preserve">stated </w:t>
      </w:r>
      <w:r w:rsidRPr="00852123">
        <w:rPr>
          <w:rFonts w:ascii="Arial" w:eastAsia="Calibri" w:hAnsi="Arial" w:cs="Arial"/>
          <w:sz w:val="24"/>
          <w:szCs w:val="24"/>
        </w:rPr>
        <w:t>that the Agency has deployed an all-out road safety campaign to reach out to all road users to secure their cooperation in mitigating accidents.</w:t>
      </w:r>
    </w:p>
    <w:p w:rsidR="00852123" w:rsidRDefault="00C155E1" w:rsidP="00C155E1">
      <w:pPr>
        <w:jc w:val="both"/>
        <w:rPr>
          <w:rFonts w:ascii="Arial" w:eastAsia="Calibri" w:hAnsi="Arial" w:cs="Arial"/>
          <w:sz w:val="24"/>
          <w:szCs w:val="24"/>
        </w:rPr>
      </w:pPr>
      <w:r w:rsidRPr="00852123">
        <w:rPr>
          <w:rFonts w:ascii="Arial" w:eastAsia="Calibri" w:hAnsi="Arial" w:cs="Arial"/>
          <w:sz w:val="24"/>
          <w:szCs w:val="24"/>
        </w:rPr>
        <w:t xml:space="preserve">Mr. Banda revealed that the RTSA will work  with various stakeholders, including the National Road Fund Agency (NRFA), Road Development Agency (RDA), Insurance Firms, Petroleum Firms, Churches, Local Communities, Traditional leaders, World Bank, United Nations Development Programme (UNDP), the media and all key players in the road transport sector,  adding that the RTSA will go beyond its usual business and efforts by providing road users with educational information that will elicit citizen’s moral conscious to do the right thing while using roads. </w:t>
      </w:r>
    </w:p>
    <w:p w:rsidR="00C155E1" w:rsidRPr="00852123" w:rsidRDefault="00C155E1" w:rsidP="00C155E1">
      <w:pPr>
        <w:jc w:val="both"/>
        <w:rPr>
          <w:rFonts w:ascii="Arial" w:eastAsia="Calibri" w:hAnsi="Arial" w:cs="Arial"/>
          <w:sz w:val="24"/>
          <w:szCs w:val="24"/>
        </w:rPr>
      </w:pPr>
      <w:r w:rsidRPr="00852123">
        <w:rPr>
          <w:rFonts w:ascii="Arial" w:eastAsia="Calibri" w:hAnsi="Arial" w:cs="Arial"/>
          <w:sz w:val="24"/>
          <w:szCs w:val="24"/>
        </w:rPr>
        <w:t xml:space="preserve">The RTSA will complement this with improved road signage and roadside enforcement.   </w:t>
      </w:r>
    </w:p>
    <w:p w:rsidR="00C155E1" w:rsidRPr="00852123" w:rsidRDefault="00C155E1" w:rsidP="00C155E1">
      <w:pPr>
        <w:jc w:val="both"/>
        <w:rPr>
          <w:rFonts w:ascii="Arial" w:eastAsia="Calibri" w:hAnsi="Arial" w:cs="Arial"/>
          <w:sz w:val="24"/>
          <w:szCs w:val="24"/>
        </w:rPr>
      </w:pPr>
      <w:r w:rsidRPr="00852123">
        <w:rPr>
          <w:rFonts w:ascii="Arial" w:eastAsia="Calibri" w:hAnsi="Arial" w:cs="Arial"/>
          <w:sz w:val="24"/>
          <w:szCs w:val="24"/>
        </w:rPr>
        <w:t>To further re-enforce these efforts, the RTSA is seeking the cooperation of all road users and all Zambian citizens in general in eliminating risky behaviour and make a personal commitment to Zero accidents leading up to Zambia’s 55</w:t>
      </w:r>
      <w:r w:rsidRPr="00852123">
        <w:rPr>
          <w:rFonts w:ascii="Arial" w:eastAsia="Calibri" w:hAnsi="Arial" w:cs="Arial"/>
          <w:sz w:val="24"/>
          <w:szCs w:val="24"/>
          <w:vertAlign w:val="superscript"/>
        </w:rPr>
        <w:t>th</w:t>
      </w:r>
      <w:r w:rsidRPr="00852123">
        <w:rPr>
          <w:rFonts w:ascii="Arial" w:eastAsia="Calibri" w:hAnsi="Arial" w:cs="Arial"/>
          <w:sz w:val="24"/>
          <w:szCs w:val="24"/>
        </w:rPr>
        <w:t xml:space="preserve"> Independence Anniversary and beyond by making </w:t>
      </w:r>
      <w:r w:rsidRPr="00852123">
        <w:rPr>
          <w:rFonts w:ascii="Arial" w:eastAsia="Calibri" w:hAnsi="Arial" w:cs="Arial"/>
          <w:b/>
          <w:i/>
          <w:sz w:val="24"/>
          <w:szCs w:val="24"/>
        </w:rPr>
        <w:t>a promise to</w:t>
      </w:r>
      <w:r w:rsidRPr="00852123">
        <w:rPr>
          <w:rFonts w:ascii="Arial" w:eastAsia="Calibri" w:hAnsi="Arial" w:cs="Arial"/>
          <w:sz w:val="24"/>
          <w:szCs w:val="24"/>
        </w:rPr>
        <w:t>:</w:t>
      </w:r>
    </w:p>
    <w:p w:rsidR="00C155E1" w:rsidRPr="00852123" w:rsidRDefault="00C155E1" w:rsidP="00C155E1">
      <w:pPr>
        <w:pStyle w:val="ListParagraph"/>
        <w:numPr>
          <w:ilvl w:val="0"/>
          <w:numId w:val="1"/>
        </w:numPr>
        <w:jc w:val="both"/>
        <w:rPr>
          <w:rFonts w:ascii="Arial" w:hAnsi="Arial" w:cs="Arial"/>
          <w:b/>
          <w:sz w:val="24"/>
          <w:szCs w:val="24"/>
        </w:rPr>
      </w:pPr>
      <w:r w:rsidRPr="00852123">
        <w:rPr>
          <w:rFonts w:ascii="Arial" w:hAnsi="Arial" w:cs="Arial"/>
          <w:b/>
          <w:sz w:val="24"/>
          <w:szCs w:val="24"/>
        </w:rPr>
        <w:t xml:space="preserve">Not cause an accident today and do harm to </w:t>
      </w:r>
      <w:r w:rsidR="00CE6816" w:rsidRPr="00852123">
        <w:rPr>
          <w:rFonts w:ascii="Arial" w:hAnsi="Arial" w:cs="Arial"/>
          <w:b/>
          <w:sz w:val="24"/>
          <w:szCs w:val="24"/>
        </w:rPr>
        <w:t xml:space="preserve">oneself </w:t>
      </w:r>
      <w:r w:rsidRPr="00852123">
        <w:rPr>
          <w:rFonts w:ascii="Arial" w:hAnsi="Arial" w:cs="Arial"/>
          <w:b/>
          <w:sz w:val="24"/>
          <w:szCs w:val="24"/>
        </w:rPr>
        <w:t>or others;</w:t>
      </w:r>
    </w:p>
    <w:p w:rsidR="00C155E1" w:rsidRPr="00852123" w:rsidRDefault="00C155E1" w:rsidP="00C155E1">
      <w:pPr>
        <w:pStyle w:val="ListParagraph"/>
        <w:numPr>
          <w:ilvl w:val="0"/>
          <w:numId w:val="1"/>
        </w:numPr>
        <w:jc w:val="both"/>
        <w:rPr>
          <w:rFonts w:ascii="Arial" w:hAnsi="Arial" w:cs="Arial"/>
          <w:b/>
          <w:sz w:val="24"/>
          <w:szCs w:val="24"/>
        </w:rPr>
      </w:pPr>
      <w:r w:rsidRPr="00852123">
        <w:rPr>
          <w:rFonts w:ascii="Arial" w:hAnsi="Arial" w:cs="Arial"/>
          <w:b/>
          <w:sz w:val="24"/>
          <w:szCs w:val="24"/>
        </w:rPr>
        <w:t>Be kind, patient and have regard for all road users;</w:t>
      </w:r>
    </w:p>
    <w:p w:rsidR="00C155E1" w:rsidRPr="00852123" w:rsidRDefault="00C155E1" w:rsidP="00C155E1">
      <w:pPr>
        <w:pStyle w:val="ListParagraph"/>
        <w:numPr>
          <w:ilvl w:val="0"/>
          <w:numId w:val="1"/>
        </w:numPr>
        <w:jc w:val="both"/>
        <w:rPr>
          <w:rFonts w:ascii="Arial" w:hAnsi="Arial" w:cs="Arial"/>
          <w:b/>
          <w:sz w:val="24"/>
          <w:szCs w:val="24"/>
        </w:rPr>
      </w:pPr>
      <w:r w:rsidRPr="00852123">
        <w:rPr>
          <w:rFonts w:ascii="Arial" w:hAnsi="Arial" w:cs="Arial"/>
          <w:b/>
          <w:sz w:val="24"/>
          <w:szCs w:val="24"/>
        </w:rPr>
        <w:t>Not drink alcohol or use a cellphone as I drive;</w:t>
      </w:r>
    </w:p>
    <w:p w:rsidR="00C155E1" w:rsidRPr="00852123" w:rsidRDefault="00C155E1" w:rsidP="00C155E1">
      <w:pPr>
        <w:pStyle w:val="ListParagraph"/>
        <w:numPr>
          <w:ilvl w:val="0"/>
          <w:numId w:val="1"/>
        </w:numPr>
        <w:jc w:val="both"/>
        <w:rPr>
          <w:rFonts w:ascii="Arial" w:hAnsi="Arial" w:cs="Arial"/>
          <w:b/>
          <w:sz w:val="24"/>
          <w:szCs w:val="24"/>
        </w:rPr>
      </w:pPr>
      <w:r w:rsidRPr="00852123">
        <w:rPr>
          <w:rFonts w:ascii="Arial" w:hAnsi="Arial" w:cs="Arial"/>
          <w:b/>
          <w:sz w:val="24"/>
          <w:szCs w:val="24"/>
        </w:rPr>
        <w:t xml:space="preserve">Not </w:t>
      </w:r>
      <w:r w:rsidR="00CE6816" w:rsidRPr="00852123">
        <w:rPr>
          <w:rFonts w:ascii="Arial" w:hAnsi="Arial" w:cs="Arial"/>
          <w:b/>
          <w:sz w:val="24"/>
          <w:szCs w:val="24"/>
        </w:rPr>
        <w:t xml:space="preserve">over speed and recognize when one </w:t>
      </w:r>
      <w:r w:rsidRPr="00852123">
        <w:rPr>
          <w:rFonts w:ascii="Arial" w:hAnsi="Arial" w:cs="Arial"/>
          <w:b/>
          <w:sz w:val="24"/>
          <w:szCs w:val="24"/>
        </w:rPr>
        <w:t>need to rest;</w:t>
      </w:r>
    </w:p>
    <w:p w:rsidR="00C155E1" w:rsidRPr="00852123" w:rsidRDefault="00C155E1" w:rsidP="00C155E1">
      <w:pPr>
        <w:pStyle w:val="ListParagraph"/>
        <w:numPr>
          <w:ilvl w:val="0"/>
          <w:numId w:val="1"/>
        </w:numPr>
        <w:jc w:val="both"/>
        <w:rPr>
          <w:rFonts w:ascii="Arial" w:hAnsi="Arial" w:cs="Arial"/>
          <w:b/>
          <w:sz w:val="24"/>
          <w:szCs w:val="24"/>
        </w:rPr>
      </w:pPr>
      <w:r w:rsidRPr="00852123">
        <w:rPr>
          <w:rFonts w:ascii="Arial" w:hAnsi="Arial" w:cs="Arial"/>
          <w:b/>
          <w:sz w:val="24"/>
          <w:szCs w:val="24"/>
        </w:rPr>
        <w:t>Report broken-down vehicles that are a hazard and traffic violations to RTSA 983 on toll free line;</w:t>
      </w:r>
    </w:p>
    <w:p w:rsidR="00C155E1" w:rsidRPr="00852123" w:rsidRDefault="00C155E1" w:rsidP="00C155E1">
      <w:pPr>
        <w:pStyle w:val="ListParagraph"/>
        <w:numPr>
          <w:ilvl w:val="0"/>
          <w:numId w:val="1"/>
        </w:numPr>
        <w:jc w:val="both"/>
        <w:rPr>
          <w:rFonts w:ascii="Arial" w:hAnsi="Arial" w:cs="Arial"/>
          <w:b/>
          <w:sz w:val="24"/>
          <w:szCs w:val="24"/>
        </w:rPr>
      </w:pPr>
      <w:r w:rsidRPr="00852123">
        <w:rPr>
          <w:rFonts w:ascii="Arial" w:hAnsi="Arial" w:cs="Arial"/>
          <w:b/>
          <w:sz w:val="24"/>
          <w:szCs w:val="24"/>
        </w:rPr>
        <w:t>Commit to a zero accident 55</w:t>
      </w:r>
      <w:r w:rsidRPr="00852123">
        <w:rPr>
          <w:rFonts w:ascii="Arial" w:hAnsi="Arial" w:cs="Arial"/>
          <w:b/>
          <w:sz w:val="24"/>
          <w:szCs w:val="24"/>
          <w:vertAlign w:val="superscript"/>
        </w:rPr>
        <w:t>th</w:t>
      </w:r>
      <w:r w:rsidRPr="00852123">
        <w:rPr>
          <w:rFonts w:ascii="Arial" w:hAnsi="Arial" w:cs="Arial"/>
          <w:b/>
          <w:sz w:val="24"/>
          <w:szCs w:val="24"/>
        </w:rPr>
        <w:t xml:space="preserve"> Independence Anniversary and beyond; and </w:t>
      </w:r>
    </w:p>
    <w:p w:rsidR="00C155E1" w:rsidRPr="00852123" w:rsidRDefault="00C155E1" w:rsidP="00C155E1">
      <w:pPr>
        <w:pStyle w:val="ListParagraph"/>
        <w:numPr>
          <w:ilvl w:val="0"/>
          <w:numId w:val="1"/>
        </w:numPr>
        <w:jc w:val="both"/>
        <w:rPr>
          <w:rFonts w:ascii="Arial" w:hAnsi="Arial" w:cs="Arial"/>
          <w:b/>
          <w:sz w:val="24"/>
          <w:szCs w:val="24"/>
        </w:rPr>
      </w:pPr>
      <w:r w:rsidRPr="00852123">
        <w:rPr>
          <w:rFonts w:ascii="Arial" w:hAnsi="Arial" w:cs="Arial"/>
          <w:b/>
          <w:sz w:val="24"/>
          <w:szCs w:val="24"/>
        </w:rPr>
        <w:t>Accept the consequences of failing to keep my promise.</w:t>
      </w:r>
    </w:p>
    <w:p w:rsidR="00CE6816" w:rsidRPr="00852123" w:rsidRDefault="00CE6816" w:rsidP="00CE6816">
      <w:pPr>
        <w:pBdr>
          <w:bottom w:val="single" w:sz="6" w:space="1" w:color="auto"/>
        </w:pBdr>
        <w:jc w:val="both"/>
        <w:rPr>
          <w:rFonts w:ascii="Arial" w:eastAsia="Calibri" w:hAnsi="Arial" w:cs="Arial"/>
          <w:sz w:val="24"/>
          <w:szCs w:val="24"/>
        </w:rPr>
      </w:pPr>
      <w:r w:rsidRPr="00852123">
        <w:rPr>
          <w:rFonts w:ascii="Arial" w:hAnsi="Arial" w:cs="Arial"/>
          <w:sz w:val="24"/>
          <w:szCs w:val="24"/>
        </w:rPr>
        <w:lastRenderedPageBreak/>
        <w:t xml:space="preserve">Mr. Banda has wished all road users </w:t>
      </w:r>
      <w:r w:rsidRPr="00852123">
        <w:rPr>
          <w:rFonts w:ascii="Arial" w:eastAsia="Calibri" w:hAnsi="Arial" w:cs="Arial"/>
          <w:sz w:val="24"/>
          <w:szCs w:val="24"/>
        </w:rPr>
        <w:t>an ‘Accident Free 55</w:t>
      </w:r>
      <w:r w:rsidRPr="00852123">
        <w:rPr>
          <w:rFonts w:ascii="Arial" w:eastAsia="Calibri" w:hAnsi="Arial" w:cs="Arial"/>
          <w:sz w:val="24"/>
          <w:szCs w:val="24"/>
          <w:vertAlign w:val="superscript"/>
        </w:rPr>
        <w:t>th</w:t>
      </w:r>
      <w:r w:rsidRPr="00852123">
        <w:rPr>
          <w:rFonts w:ascii="Arial" w:eastAsia="Calibri" w:hAnsi="Arial" w:cs="Arial"/>
          <w:sz w:val="24"/>
          <w:szCs w:val="24"/>
        </w:rPr>
        <w:t xml:space="preserve"> Independence Anniversary’.</w:t>
      </w:r>
    </w:p>
    <w:p w:rsidR="00DB1EAF" w:rsidRPr="00852123" w:rsidRDefault="00DB1EAF" w:rsidP="00DB1EAF">
      <w:pPr>
        <w:pBdr>
          <w:bottom w:val="single" w:sz="6" w:space="1" w:color="auto"/>
        </w:pBdr>
        <w:shd w:val="clear" w:color="auto" w:fill="FFFFFF"/>
        <w:spacing w:before="100" w:beforeAutospacing="1" w:after="100" w:afterAutospacing="1" w:line="240" w:lineRule="auto"/>
        <w:jc w:val="both"/>
        <w:rPr>
          <w:rFonts w:ascii="Arial" w:hAnsi="Arial" w:cs="Arial"/>
          <w:b/>
          <w:color w:val="000000"/>
          <w:sz w:val="24"/>
          <w:szCs w:val="24"/>
          <w:lang w:val="en-ZA"/>
        </w:rPr>
      </w:pPr>
      <w:r w:rsidRPr="00852123">
        <w:rPr>
          <w:rFonts w:ascii="Arial" w:hAnsi="Arial" w:cs="Arial"/>
          <w:b/>
          <w:color w:val="000000"/>
          <w:sz w:val="24"/>
          <w:szCs w:val="24"/>
          <w:lang w:val="en-ZA"/>
        </w:rPr>
        <w:t>Issued by:</w:t>
      </w:r>
    </w:p>
    <w:p w:rsidR="00DB1EAF" w:rsidRPr="00852123" w:rsidRDefault="00DB1EAF" w:rsidP="004664CB">
      <w:pPr>
        <w:spacing w:line="240" w:lineRule="auto"/>
        <w:jc w:val="center"/>
        <w:rPr>
          <w:rFonts w:ascii="Arial" w:hAnsi="Arial" w:cs="Arial"/>
          <w:b/>
          <w:color w:val="000000"/>
          <w:sz w:val="24"/>
          <w:szCs w:val="24"/>
          <w:lang w:val="en-ZA"/>
        </w:rPr>
      </w:pPr>
      <w:r w:rsidRPr="00852123">
        <w:rPr>
          <w:rFonts w:ascii="Arial" w:hAnsi="Arial" w:cs="Arial"/>
          <w:b/>
          <w:color w:val="000000"/>
          <w:sz w:val="24"/>
          <w:szCs w:val="24"/>
          <w:lang w:val="en-ZA"/>
        </w:rPr>
        <w:t>FREDRICK MUBANGA</w:t>
      </w:r>
    </w:p>
    <w:p w:rsidR="00DB1EAF" w:rsidRPr="00852123" w:rsidRDefault="00DB1EAF" w:rsidP="004664CB">
      <w:pPr>
        <w:spacing w:line="240" w:lineRule="auto"/>
        <w:jc w:val="center"/>
        <w:rPr>
          <w:rFonts w:ascii="Arial" w:hAnsi="Arial" w:cs="Arial"/>
          <w:b/>
          <w:color w:val="000000"/>
          <w:sz w:val="24"/>
          <w:szCs w:val="24"/>
          <w:lang w:val="en-ZA"/>
        </w:rPr>
      </w:pPr>
      <w:r w:rsidRPr="00852123">
        <w:rPr>
          <w:rFonts w:ascii="Arial" w:hAnsi="Arial" w:cs="Arial"/>
          <w:b/>
          <w:color w:val="000000"/>
          <w:sz w:val="24"/>
          <w:szCs w:val="24"/>
          <w:lang w:val="en-ZA"/>
        </w:rPr>
        <w:t>HEAD - PUBLIC RELATIONS</w:t>
      </w:r>
    </w:p>
    <w:p w:rsidR="00DB1EAF" w:rsidRPr="00852123" w:rsidRDefault="00DB1EAF" w:rsidP="00CE6816">
      <w:pPr>
        <w:jc w:val="both"/>
        <w:rPr>
          <w:rFonts w:ascii="Arial" w:hAnsi="Arial" w:cs="Arial"/>
          <w:sz w:val="24"/>
          <w:szCs w:val="24"/>
        </w:rPr>
      </w:pPr>
    </w:p>
    <w:p w:rsidR="00C155E1" w:rsidRPr="00852123" w:rsidRDefault="00C155E1" w:rsidP="00C155E1">
      <w:pPr>
        <w:jc w:val="both"/>
        <w:rPr>
          <w:rFonts w:ascii="Arial" w:eastAsia="Calibri" w:hAnsi="Arial" w:cs="Arial"/>
          <w:sz w:val="24"/>
          <w:szCs w:val="24"/>
        </w:rPr>
      </w:pPr>
      <w:r w:rsidRPr="00852123">
        <w:rPr>
          <w:rFonts w:ascii="Arial" w:eastAsia="Calibri" w:hAnsi="Arial" w:cs="Arial"/>
          <w:sz w:val="24"/>
          <w:szCs w:val="24"/>
        </w:rPr>
        <w:t xml:space="preserve">   </w:t>
      </w:r>
    </w:p>
    <w:p w:rsidR="00C155E1" w:rsidRPr="00852123" w:rsidRDefault="00C155E1" w:rsidP="00C155E1">
      <w:pPr>
        <w:jc w:val="both"/>
        <w:rPr>
          <w:rFonts w:ascii="Arial" w:hAnsi="Arial" w:cs="Arial"/>
          <w:sz w:val="24"/>
          <w:szCs w:val="24"/>
        </w:rPr>
      </w:pPr>
    </w:p>
    <w:p w:rsidR="00215977" w:rsidRPr="00852123" w:rsidRDefault="00215977">
      <w:pPr>
        <w:rPr>
          <w:rFonts w:ascii="Arial" w:hAnsi="Arial" w:cs="Arial"/>
          <w:sz w:val="24"/>
          <w:szCs w:val="24"/>
        </w:rPr>
      </w:pPr>
    </w:p>
    <w:sectPr w:rsidR="00215977" w:rsidRPr="008521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62A9"/>
    <w:multiLevelType w:val="hybridMultilevel"/>
    <w:tmpl w:val="1D9C29C2"/>
    <w:lvl w:ilvl="0" w:tplc="5BDEB010">
      <w:start w:val="1"/>
      <w:numFmt w:val="decimal"/>
      <w:lvlText w:val="%1."/>
      <w:lvlJc w:val="left"/>
      <w:pPr>
        <w:ind w:left="720" w:hanging="360"/>
      </w:pPr>
      <w:rPr>
        <w:rFonts w:ascii="Trebuchet MS" w:eastAsiaTheme="minorHAnsi" w:hAnsi="Trebuchet MS"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E1"/>
    <w:rsid w:val="001A07F2"/>
    <w:rsid w:val="001C4B96"/>
    <w:rsid w:val="00215977"/>
    <w:rsid w:val="00390C34"/>
    <w:rsid w:val="004664CB"/>
    <w:rsid w:val="004B4770"/>
    <w:rsid w:val="00852123"/>
    <w:rsid w:val="00981363"/>
    <w:rsid w:val="00C155E1"/>
    <w:rsid w:val="00CE6816"/>
    <w:rsid w:val="00DB1EAF"/>
    <w:rsid w:val="00D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8A0B6-3A77-446A-98C4-D46FA82E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5E1"/>
    <w:pPr>
      <w:ind w:left="720"/>
      <w:contextualSpacing/>
    </w:pPr>
  </w:style>
  <w:style w:type="paragraph" w:styleId="BalloonText">
    <w:name w:val="Balloon Text"/>
    <w:basedOn w:val="Normal"/>
    <w:link w:val="BalloonTextChar"/>
    <w:uiPriority w:val="99"/>
    <w:semiHidden/>
    <w:unhideWhenUsed/>
    <w:rsid w:val="001A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A2 -  Fredrick Mubanga</dc:creator>
  <cp:keywords/>
  <dc:description/>
  <cp:lastModifiedBy>PR - Roy M. Habaalu</cp:lastModifiedBy>
  <cp:revision>2</cp:revision>
  <cp:lastPrinted>2019-10-28T16:00:00Z</cp:lastPrinted>
  <dcterms:created xsi:type="dcterms:W3CDTF">2019-10-28T16:02:00Z</dcterms:created>
  <dcterms:modified xsi:type="dcterms:W3CDTF">2019-10-28T16:02:00Z</dcterms:modified>
</cp:coreProperties>
</file>