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EAC" w:rsidRPr="0023653C" w:rsidRDefault="000E3EAC" w:rsidP="000E3EAC">
      <w:pPr>
        <w:suppressAutoHyphens w:val="0"/>
        <w:autoSpaceDN/>
        <w:jc w:val="center"/>
        <w:rPr>
          <w:rFonts w:ascii="Arial" w:eastAsia="Times New Roman" w:hAnsi="Arial" w:cs="Arial"/>
          <w:b/>
          <w:color w:val="222222"/>
          <w:sz w:val="24"/>
          <w:szCs w:val="24"/>
          <w:lang w:val="en-US"/>
        </w:rPr>
      </w:pPr>
      <w:r w:rsidRPr="0023653C">
        <w:rPr>
          <w:rFonts w:ascii="Arial" w:hAnsi="Arial" w:cs="Arial"/>
          <w:noProof/>
          <w:sz w:val="24"/>
          <w:szCs w:val="24"/>
          <w:lang w:val="en-US"/>
        </w:rPr>
        <w:drawing>
          <wp:inline distT="0" distB="0" distL="0" distR="0" wp14:anchorId="5E0AD3C2" wp14:editId="606A8F7E">
            <wp:extent cx="1036320" cy="845820"/>
            <wp:effectExtent l="0" t="0" r="0" b="0"/>
            <wp:docPr id="1" name="Picture 1" descr="RT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SA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320" cy="845820"/>
                    </a:xfrm>
                    <a:prstGeom prst="rect">
                      <a:avLst/>
                    </a:prstGeom>
                    <a:noFill/>
                    <a:ln>
                      <a:noFill/>
                    </a:ln>
                  </pic:spPr>
                </pic:pic>
              </a:graphicData>
            </a:graphic>
          </wp:inline>
        </w:drawing>
      </w:r>
    </w:p>
    <w:p w:rsidR="000E3EAC" w:rsidRPr="00FD73C4" w:rsidRDefault="000E3EAC" w:rsidP="000E3EAC">
      <w:pPr>
        <w:tabs>
          <w:tab w:val="center" w:pos="4320"/>
          <w:tab w:val="right" w:pos="8640"/>
        </w:tabs>
        <w:jc w:val="center"/>
        <w:textAlignment w:val="baseline"/>
        <w:rPr>
          <w:rFonts w:ascii="Trebuchet MS" w:hAnsi="Trebuchet MS" w:cs="Arial"/>
          <w:b/>
          <w:lang w:val="en-US"/>
        </w:rPr>
      </w:pPr>
      <w:r w:rsidRPr="00FD73C4">
        <w:rPr>
          <w:rFonts w:ascii="Trebuchet MS" w:hAnsi="Trebuchet MS" w:cs="Arial"/>
          <w:b/>
          <w:lang w:val="en-US"/>
        </w:rPr>
        <w:t>ROAD TRANSPORT AND SAFETY AGENCY</w:t>
      </w:r>
    </w:p>
    <w:p w:rsidR="000E3EAC" w:rsidRPr="00FD73C4" w:rsidRDefault="000E3EAC" w:rsidP="000E3EAC">
      <w:pPr>
        <w:tabs>
          <w:tab w:val="center" w:pos="4320"/>
          <w:tab w:val="right" w:pos="8640"/>
        </w:tabs>
        <w:jc w:val="center"/>
        <w:textAlignment w:val="baseline"/>
        <w:rPr>
          <w:rFonts w:ascii="Trebuchet MS" w:hAnsi="Trebuchet MS" w:cs="Arial"/>
          <w:b/>
          <w:lang w:val="en-US"/>
        </w:rPr>
      </w:pPr>
    </w:p>
    <w:p w:rsidR="000E3EAC" w:rsidRPr="00FD73C4" w:rsidRDefault="000E3EAC" w:rsidP="000E3EAC">
      <w:pPr>
        <w:jc w:val="center"/>
        <w:textAlignment w:val="baseline"/>
        <w:rPr>
          <w:rFonts w:ascii="Trebuchet MS" w:hAnsi="Trebuchet MS" w:cs="Arial"/>
          <w:b/>
        </w:rPr>
      </w:pPr>
      <w:r w:rsidRPr="00FD73C4">
        <w:rPr>
          <w:rFonts w:ascii="Trebuchet MS" w:hAnsi="Trebuchet MS" w:cs="Arial"/>
          <w:b/>
        </w:rPr>
        <w:t>PUBLIC NOTICE</w:t>
      </w:r>
    </w:p>
    <w:p w:rsidR="000E3EAC" w:rsidRPr="00FD73C4" w:rsidRDefault="000E3EAC" w:rsidP="000E3EAC">
      <w:pPr>
        <w:jc w:val="center"/>
        <w:textAlignment w:val="baseline"/>
        <w:rPr>
          <w:rFonts w:ascii="Trebuchet MS" w:hAnsi="Trebuchet MS" w:cs="Arial"/>
          <w:b/>
          <w:u w:val="single"/>
        </w:rPr>
      </w:pPr>
    </w:p>
    <w:p w:rsidR="000E3EAC" w:rsidRPr="00FD73C4" w:rsidRDefault="008D07FE" w:rsidP="00663049">
      <w:pPr>
        <w:jc w:val="center"/>
        <w:rPr>
          <w:rFonts w:ascii="Trebuchet MS" w:hAnsi="Trebuchet MS" w:cs="Arial"/>
          <w:b/>
          <w:color w:val="000000" w:themeColor="text1"/>
          <w:u w:val="single"/>
          <w:lang w:val="en-ZW"/>
        </w:rPr>
      </w:pPr>
      <w:r>
        <w:rPr>
          <w:rFonts w:ascii="Trebuchet MS" w:hAnsi="Trebuchet MS" w:cs="Arial"/>
          <w:b/>
          <w:color w:val="000000" w:themeColor="text1"/>
          <w:u w:val="single"/>
          <w:lang w:val="en-ZW"/>
        </w:rPr>
        <w:t>PRINTING OF ROAD TAX ON BON</w:t>
      </w:r>
      <w:r w:rsidR="000F7FE6">
        <w:rPr>
          <w:rFonts w:ascii="Trebuchet MS" w:hAnsi="Trebuchet MS" w:cs="Arial"/>
          <w:b/>
          <w:color w:val="000000" w:themeColor="text1"/>
          <w:u w:val="single"/>
          <w:lang w:val="en-ZW"/>
        </w:rPr>
        <w:t>D PAPER</w:t>
      </w:r>
    </w:p>
    <w:p w:rsidR="000E3EAC" w:rsidRPr="00035B1A" w:rsidRDefault="000E3EAC" w:rsidP="000E3EAC">
      <w:pPr>
        <w:rPr>
          <w:rFonts w:ascii="Trebuchet MS" w:hAnsi="Trebuchet MS" w:cs="Arial"/>
          <w:color w:val="2F5496" w:themeColor="accent1" w:themeShade="BF"/>
          <w:sz w:val="24"/>
          <w:szCs w:val="24"/>
          <w:lang w:val="en-US"/>
        </w:rPr>
      </w:pPr>
    </w:p>
    <w:p w:rsidR="00FD73C4" w:rsidRPr="00035B1A" w:rsidRDefault="000F7FE6" w:rsidP="000E3EAC">
      <w:pPr>
        <w:jc w:val="both"/>
        <w:textAlignment w:val="baseline"/>
        <w:rPr>
          <w:rFonts w:ascii="Trebuchet MS" w:hAnsi="Trebuchet MS" w:cs="Arial"/>
          <w:sz w:val="24"/>
          <w:szCs w:val="24"/>
        </w:rPr>
      </w:pPr>
      <w:r w:rsidRPr="00035B1A">
        <w:rPr>
          <w:rFonts w:ascii="Trebuchet MS" w:hAnsi="Trebuchet MS" w:cs="Arial"/>
          <w:sz w:val="24"/>
          <w:szCs w:val="24"/>
        </w:rPr>
        <w:t>The Road Transport and Safety Agency (RTSA) in collaboration with the Ministry of Finance and Smart Zambia recently unveiled the RTSA online payment solution under an integrated system called the Government Service Bus (GSB) and payment Gateway System.</w:t>
      </w:r>
    </w:p>
    <w:p w:rsidR="000F7FE6" w:rsidRPr="00035B1A" w:rsidRDefault="000F7FE6" w:rsidP="000E3EAC">
      <w:pPr>
        <w:jc w:val="both"/>
        <w:textAlignment w:val="baseline"/>
        <w:rPr>
          <w:rFonts w:ascii="Trebuchet MS" w:hAnsi="Trebuchet MS" w:cs="Arial"/>
          <w:sz w:val="24"/>
          <w:szCs w:val="24"/>
        </w:rPr>
      </w:pPr>
    </w:p>
    <w:p w:rsidR="000F7FE6" w:rsidRPr="00035B1A" w:rsidRDefault="000F7FE6" w:rsidP="000E3EAC">
      <w:pPr>
        <w:jc w:val="both"/>
        <w:textAlignment w:val="baseline"/>
        <w:rPr>
          <w:rFonts w:ascii="Trebuchet MS" w:hAnsi="Trebuchet MS" w:cs="Arial"/>
          <w:sz w:val="24"/>
          <w:szCs w:val="24"/>
        </w:rPr>
      </w:pPr>
      <w:r w:rsidRPr="00035B1A">
        <w:rPr>
          <w:rFonts w:ascii="Trebuchet MS" w:hAnsi="Trebuchet MS" w:cs="Arial"/>
          <w:sz w:val="24"/>
          <w:szCs w:val="24"/>
        </w:rPr>
        <w:t>The online services portal presents various opportunities for the Agency in terms of effective service delivery and increase in the compliance levels for payment of statutory fees such as road tax.</w:t>
      </w:r>
    </w:p>
    <w:p w:rsidR="000F7FE6" w:rsidRPr="00035B1A" w:rsidRDefault="000F7FE6" w:rsidP="000E3EAC">
      <w:pPr>
        <w:jc w:val="both"/>
        <w:textAlignment w:val="baseline"/>
        <w:rPr>
          <w:rFonts w:ascii="Trebuchet MS" w:hAnsi="Trebuchet MS" w:cs="Arial"/>
          <w:sz w:val="24"/>
          <w:szCs w:val="24"/>
        </w:rPr>
      </w:pPr>
    </w:p>
    <w:p w:rsidR="000F7FE6" w:rsidRPr="00035B1A" w:rsidRDefault="000F7FE6" w:rsidP="000E3EAC">
      <w:pPr>
        <w:jc w:val="both"/>
        <w:textAlignment w:val="baseline"/>
        <w:rPr>
          <w:rFonts w:ascii="Trebuchet MS" w:hAnsi="Trebuchet MS" w:cs="Arial"/>
          <w:sz w:val="24"/>
          <w:szCs w:val="24"/>
        </w:rPr>
      </w:pPr>
      <w:r w:rsidRPr="00035B1A">
        <w:rPr>
          <w:rFonts w:ascii="Trebuchet MS" w:hAnsi="Trebuchet MS" w:cs="Arial"/>
          <w:sz w:val="24"/>
          <w:szCs w:val="24"/>
        </w:rPr>
        <w:t>The online payment solution allows customers to make cashless payments for services through the web-based online portal, mobile payments, debit cards, vendor terminals, e-kiosks, electronic points of sale, and electronic bank transfers.</w:t>
      </w:r>
    </w:p>
    <w:p w:rsidR="000F7FE6" w:rsidRPr="00035B1A" w:rsidRDefault="000F7FE6" w:rsidP="000E3EAC">
      <w:pPr>
        <w:jc w:val="both"/>
        <w:textAlignment w:val="baseline"/>
        <w:rPr>
          <w:rFonts w:ascii="Trebuchet MS" w:hAnsi="Trebuchet MS" w:cs="Arial"/>
          <w:sz w:val="24"/>
          <w:szCs w:val="24"/>
        </w:rPr>
      </w:pPr>
    </w:p>
    <w:p w:rsidR="000F7FE6" w:rsidRPr="00035B1A" w:rsidRDefault="000F7FE6" w:rsidP="000E3EAC">
      <w:pPr>
        <w:jc w:val="both"/>
        <w:textAlignment w:val="baseline"/>
        <w:rPr>
          <w:rFonts w:ascii="Trebuchet MS" w:hAnsi="Trebuchet MS" w:cs="Arial"/>
          <w:sz w:val="24"/>
          <w:szCs w:val="24"/>
        </w:rPr>
      </w:pPr>
      <w:r w:rsidRPr="00035B1A">
        <w:rPr>
          <w:rFonts w:ascii="Trebuchet MS" w:hAnsi="Trebuchet MS" w:cs="Arial"/>
          <w:sz w:val="24"/>
          <w:szCs w:val="24"/>
        </w:rPr>
        <w:t>I</w:t>
      </w:r>
      <w:r w:rsidR="00CD1017" w:rsidRPr="00035B1A">
        <w:rPr>
          <w:rFonts w:ascii="Trebuchet MS" w:hAnsi="Trebuchet MS" w:cs="Arial"/>
          <w:sz w:val="24"/>
          <w:szCs w:val="24"/>
        </w:rPr>
        <w:t>n this regard, motorists are</w:t>
      </w:r>
      <w:r w:rsidRPr="00035B1A">
        <w:rPr>
          <w:rFonts w:ascii="Trebuchet MS" w:hAnsi="Trebuchet MS" w:cs="Arial"/>
          <w:sz w:val="24"/>
          <w:szCs w:val="24"/>
        </w:rPr>
        <w:t xml:space="preserve"> able to pay for services such as road tax online and print out</w:t>
      </w:r>
      <w:r w:rsidR="00DD00A8" w:rsidRPr="00035B1A">
        <w:rPr>
          <w:rFonts w:ascii="Trebuchet MS" w:hAnsi="Trebuchet MS" w:cs="Arial"/>
          <w:sz w:val="24"/>
          <w:szCs w:val="24"/>
        </w:rPr>
        <w:t xml:space="preserve"> the road tax tok</w:t>
      </w:r>
      <w:r w:rsidR="0058524F" w:rsidRPr="00035B1A">
        <w:rPr>
          <w:rFonts w:ascii="Trebuchet MS" w:hAnsi="Trebuchet MS" w:cs="Arial"/>
          <w:sz w:val="24"/>
          <w:szCs w:val="24"/>
        </w:rPr>
        <w:t>en on bond</w:t>
      </w:r>
      <w:r w:rsidR="00CD1017" w:rsidRPr="00035B1A">
        <w:rPr>
          <w:rFonts w:ascii="Trebuchet MS" w:hAnsi="Trebuchet MS" w:cs="Arial"/>
          <w:sz w:val="24"/>
          <w:szCs w:val="24"/>
        </w:rPr>
        <w:t xml:space="preserve"> paper which they are </w:t>
      </w:r>
      <w:r w:rsidR="00DD00A8" w:rsidRPr="00035B1A">
        <w:rPr>
          <w:rFonts w:ascii="Trebuchet MS" w:hAnsi="Trebuchet MS" w:cs="Arial"/>
          <w:sz w:val="24"/>
          <w:szCs w:val="24"/>
        </w:rPr>
        <w:t>required to display on the motor vehicle and will not be compelled to get a print out from RTSA service centres.</w:t>
      </w:r>
    </w:p>
    <w:p w:rsidR="00DD00A8" w:rsidRPr="00035B1A" w:rsidRDefault="00DD00A8" w:rsidP="000E3EAC">
      <w:pPr>
        <w:jc w:val="both"/>
        <w:textAlignment w:val="baseline"/>
        <w:rPr>
          <w:rFonts w:ascii="Trebuchet MS" w:hAnsi="Trebuchet MS" w:cs="Arial"/>
          <w:sz w:val="24"/>
          <w:szCs w:val="24"/>
        </w:rPr>
      </w:pPr>
    </w:p>
    <w:p w:rsidR="00DD00A8" w:rsidRPr="00035B1A" w:rsidRDefault="00DD00A8" w:rsidP="000E3EAC">
      <w:pPr>
        <w:jc w:val="both"/>
        <w:textAlignment w:val="baseline"/>
        <w:rPr>
          <w:rFonts w:ascii="Trebuchet MS" w:hAnsi="Trebuchet MS" w:cs="Arial"/>
          <w:sz w:val="24"/>
          <w:szCs w:val="24"/>
        </w:rPr>
      </w:pPr>
      <w:r w:rsidRPr="00035B1A">
        <w:rPr>
          <w:rFonts w:ascii="Trebuchet MS" w:hAnsi="Trebuchet MS" w:cs="Arial"/>
          <w:sz w:val="24"/>
          <w:szCs w:val="24"/>
        </w:rPr>
        <w:t>Therefore, no motorists should be made to pay any fee to either RTSA or Zambia Police Service officers for dis</w:t>
      </w:r>
      <w:r w:rsidR="0058524F" w:rsidRPr="00035B1A">
        <w:rPr>
          <w:rFonts w:ascii="Trebuchet MS" w:hAnsi="Trebuchet MS" w:cs="Arial"/>
          <w:sz w:val="24"/>
          <w:szCs w:val="24"/>
        </w:rPr>
        <w:t>playing road tax printed on bond</w:t>
      </w:r>
      <w:r w:rsidRPr="00035B1A">
        <w:rPr>
          <w:rFonts w:ascii="Trebuchet MS" w:hAnsi="Trebuchet MS" w:cs="Arial"/>
          <w:sz w:val="24"/>
          <w:szCs w:val="24"/>
        </w:rPr>
        <w:t xml:space="preserve"> pap</w:t>
      </w:r>
      <w:r w:rsidR="0058524F" w:rsidRPr="00035B1A">
        <w:rPr>
          <w:rFonts w:ascii="Trebuchet MS" w:hAnsi="Trebuchet MS" w:cs="Arial"/>
          <w:sz w:val="24"/>
          <w:szCs w:val="24"/>
        </w:rPr>
        <w:t>er. Printing of road tax on bond</w:t>
      </w:r>
      <w:r w:rsidRPr="00035B1A">
        <w:rPr>
          <w:rFonts w:ascii="Trebuchet MS" w:hAnsi="Trebuchet MS" w:cs="Arial"/>
          <w:sz w:val="24"/>
          <w:szCs w:val="24"/>
        </w:rPr>
        <w:t xml:space="preserve"> paper is legal and authorised by the Agency.</w:t>
      </w:r>
    </w:p>
    <w:p w:rsidR="000F7FE6" w:rsidRPr="00035B1A" w:rsidRDefault="000F7FE6" w:rsidP="000E3EAC">
      <w:pPr>
        <w:jc w:val="both"/>
        <w:textAlignment w:val="baseline"/>
        <w:rPr>
          <w:rFonts w:ascii="Trebuchet MS" w:hAnsi="Trebuchet MS" w:cs="Arial"/>
          <w:sz w:val="24"/>
          <w:szCs w:val="24"/>
        </w:rPr>
      </w:pPr>
    </w:p>
    <w:p w:rsidR="000F7FE6" w:rsidRPr="00035B1A" w:rsidRDefault="000F7FE6" w:rsidP="000E3EAC">
      <w:pPr>
        <w:jc w:val="both"/>
        <w:textAlignment w:val="baseline"/>
        <w:rPr>
          <w:rFonts w:ascii="Trebuchet MS" w:hAnsi="Trebuchet MS" w:cs="Arial"/>
          <w:sz w:val="24"/>
          <w:szCs w:val="24"/>
        </w:rPr>
      </w:pPr>
    </w:p>
    <w:p w:rsidR="000E3EAC" w:rsidRPr="00035B1A" w:rsidRDefault="000E3EAC" w:rsidP="000E3EAC">
      <w:pPr>
        <w:jc w:val="both"/>
        <w:textAlignment w:val="baseline"/>
        <w:rPr>
          <w:rFonts w:ascii="Trebuchet MS" w:hAnsi="Trebuchet MS" w:cs="Arial"/>
          <w:b/>
          <w:color w:val="0563C1"/>
          <w:sz w:val="24"/>
          <w:szCs w:val="24"/>
          <w:u w:val="single"/>
          <w:lang w:eastAsia="en-GB"/>
        </w:rPr>
      </w:pPr>
      <w:r w:rsidRPr="00035B1A">
        <w:rPr>
          <w:rFonts w:ascii="Trebuchet MS" w:hAnsi="Trebuchet MS" w:cs="Arial"/>
          <w:sz w:val="24"/>
          <w:szCs w:val="24"/>
          <w:lang w:eastAsia="en-GB"/>
        </w:rPr>
        <w:t xml:space="preserve">For any queries contact the RTSA on 0211228798 or Email </w:t>
      </w:r>
      <w:hyperlink r:id="rId6" w:history="1">
        <w:r w:rsidRPr="00035B1A">
          <w:rPr>
            <w:rFonts w:ascii="Trebuchet MS" w:hAnsi="Trebuchet MS" w:cs="Arial"/>
            <w:b/>
            <w:color w:val="0563C1"/>
            <w:sz w:val="24"/>
            <w:szCs w:val="24"/>
            <w:u w:val="single"/>
            <w:lang w:eastAsia="en-GB"/>
          </w:rPr>
          <w:t>askrtsa@rtsa.org.zm</w:t>
        </w:r>
      </w:hyperlink>
      <w:r w:rsidRPr="00035B1A">
        <w:rPr>
          <w:rFonts w:ascii="Trebuchet MS" w:hAnsi="Trebuchet MS" w:cs="Arial"/>
          <w:b/>
          <w:color w:val="0563C1"/>
          <w:sz w:val="24"/>
          <w:szCs w:val="24"/>
          <w:u w:val="single"/>
          <w:lang w:eastAsia="en-GB"/>
        </w:rPr>
        <w:t xml:space="preserve"> or visit </w:t>
      </w:r>
      <w:bookmarkStart w:id="0" w:name="_GoBack"/>
      <w:bookmarkEnd w:id="0"/>
      <w:r w:rsidRPr="00035B1A">
        <w:rPr>
          <w:rFonts w:ascii="Trebuchet MS" w:hAnsi="Trebuchet MS" w:cs="Arial"/>
          <w:b/>
          <w:color w:val="0563C1"/>
          <w:sz w:val="24"/>
          <w:szCs w:val="24"/>
          <w:u w:val="single"/>
          <w:lang w:eastAsia="en-GB"/>
        </w:rPr>
        <w:t xml:space="preserve">Facebook/askrtsa.com or website: </w:t>
      </w:r>
      <w:hyperlink r:id="rId7" w:history="1">
        <w:r w:rsidRPr="00035B1A">
          <w:rPr>
            <w:rFonts w:ascii="Trebuchet MS" w:hAnsi="Trebuchet MS" w:cs="Arial"/>
            <w:b/>
            <w:color w:val="0563C1"/>
            <w:sz w:val="24"/>
            <w:szCs w:val="24"/>
            <w:u w:val="single"/>
            <w:lang w:eastAsia="en-GB"/>
          </w:rPr>
          <w:t>www.rtsa.org.zm</w:t>
        </w:r>
      </w:hyperlink>
      <w:r w:rsidRPr="00035B1A">
        <w:rPr>
          <w:rFonts w:ascii="Trebuchet MS" w:hAnsi="Trebuchet MS" w:cs="Arial"/>
          <w:b/>
          <w:color w:val="0563C1"/>
          <w:sz w:val="24"/>
          <w:szCs w:val="24"/>
          <w:u w:val="single"/>
          <w:lang w:eastAsia="en-GB"/>
        </w:rPr>
        <w:t xml:space="preserve"> </w:t>
      </w:r>
    </w:p>
    <w:p w:rsidR="00E013C5" w:rsidRPr="00035B1A" w:rsidRDefault="00E013C5" w:rsidP="000E3EAC">
      <w:pPr>
        <w:jc w:val="both"/>
        <w:textAlignment w:val="baseline"/>
        <w:rPr>
          <w:rFonts w:ascii="Trebuchet MS" w:hAnsi="Trebuchet MS" w:cs="Arial"/>
          <w:sz w:val="24"/>
          <w:szCs w:val="24"/>
        </w:rPr>
      </w:pPr>
    </w:p>
    <w:p w:rsidR="000E3EAC" w:rsidRPr="00035B1A" w:rsidRDefault="000E3EAC" w:rsidP="00FD73C4">
      <w:pPr>
        <w:jc w:val="both"/>
        <w:textAlignment w:val="baseline"/>
        <w:rPr>
          <w:rFonts w:ascii="Trebuchet MS" w:hAnsi="Trebuchet MS" w:cs="Arial"/>
          <w:sz w:val="24"/>
          <w:szCs w:val="24"/>
          <w:u w:val="single"/>
          <w:lang w:eastAsia="en-GB"/>
        </w:rPr>
      </w:pPr>
      <w:r w:rsidRPr="00035B1A">
        <w:rPr>
          <w:rFonts w:ascii="Trebuchet MS" w:hAnsi="Trebuchet MS" w:cs="Arial"/>
          <w:b/>
          <w:i/>
          <w:sz w:val="24"/>
          <w:szCs w:val="24"/>
          <w:u w:val="single"/>
          <w:lang w:eastAsia="en-GB"/>
        </w:rPr>
        <w:t xml:space="preserve"> </w:t>
      </w:r>
      <w:r w:rsidRPr="00035B1A">
        <w:rPr>
          <w:rFonts w:ascii="Trebuchet MS" w:hAnsi="Trebuchet MS" w:cs="Arial"/>
          <w:sz w:val="24"/>
          <w:szCs w:val="24"/>
          <w:u w:val="single"/>
          <w:lang w:eastAsia="en-GB"/>
        </w:rPr>
        <w:t xml:space="preserve">Authorised for display and publication by:   </w:t>
      </w:r>
      <w:r w:rsidR="00FD73C4" w:rsidRPr="00035B1A">
        <w:rPr>
          <w:rFonts w:ascii="Trebuchet MS" w:hAnsi="Trebuchet MS" w:cs="Arial"/>
          <w:sz w:val="24"/>
          <w:szCs w:val="24"/>
          <w:u w:val="single"/>
          <w:lang w:eastAsia="en-GB"/>
        </w:rPr>
        <w:t xml:space="preserve">                     </w:t>
      </w:r>
      <w:r w:rsidR="004C70DC">
        <w:rPr>
          <w:rFonts w:ascii="Trebuchet MS" w:hAnsi="Trebuchet MS" w:cs="Arial"/>
          <w:sz w:val="24"/>
          <w:szCs w:val="24"/>
          <w:u w:val="single"/>
          <w:lang w:eastAsia="en-GB"/>
        </w:rPr>
        <w:t>Date: 22nd</w:t>
      </w:r>
      <w:r w:rsidR="004C70DC" w:rsidRPr="00035B1A">
        <w:rPr>
          <w:rFonts w:ascii="Trebuchet MS" w:hAnsi="Trebuchet MS" w:cs="Arial"/>
          <w:sz w:val="24"/>
          <w:szCs w:val="24"/>
          <w:u w:val="single"/>
          <w:lang w:eastAsia="en-GB"/>
        </w:rPr>
        <w:t xml:space="preserve"> March</w:t>
      </w:r>
      <w:r w:rsidR="005248A5" w:rsidRPr="00035B1A">
        <w:rPr>
          <w:rFonts w:ascii="Trebuchet MS" w:hAnsi="Trebuchet MS" w:cs="Arial"/>
          <w:sz w:val="24"/>
          <w:szCs w:val="24"/>
          <w:u w:val="single"/>
          <w:lang w:eastAsia="en-GB"/>
        </w:rPr>
        <w:t>, 2023</w:t>
      </w:r>
      <w:r w:rsidRPr="00035B1A">
        <w:rPr>
          <w:rFonts w:ascii="Trebuchet MS" w:hAnsi="Trebuchet MS" w:cs="Arial"/>
          <w:sz w:val="24"/>
          <w:szCs w:val="24"/>
          <w:u w:val="single"/>
          <w:lang w:eastAsia="en-GB"/>
        </w:rPr>
        <w:t xml:space="preserve">                                            </w:t>
      </w:r>
    </w:p>
    <w:p w:rsidR="000E3EAC" w:rsidRPr="00035B1A" w:rsidRDefault="000E3EAC" w:rsidP="000E3EAC">
      <w:pPr>
        <w:jc w:val="both"/>
        <w:textAlignment w:val="baseline"/>
        <w:rPr>
          <w:rFonts w:ascii="Trebuchet MS" w:hAnsi="Trebuchet MS" w:cs="Arial"/>
          <w:sz w:val="24"/>
          <w:szCs w:val="24"/>
          <w:u w:val="single"/>
          <w:lang w:eastAsia="en-GB"/>
        </w:rPr>
      </w:pPr>
    </w:p>
    <w:p w:rsidR="000E3EAC" w:rsidRPr="00035B1A" w:rsidRDefault="000E3EAC" w:rsidP="000E3EAC">
      <w:pPr>
        <w:jc w:val="both"/>
        <w:textAlignment w:val="baseline"/>
        <w:rPr>
          <w:rFonts w:ascii="Trebuchet MS" w:hAnsi="Trebuchet MS" w:cs="Arial"/>
          <w:b/>
          <w:sz w:val="24"/>
          <w:szCs w:val="24"/>
          <w:lang w:eastAsia="en-GB"/>
        </w:rPr>
      </w:pPr>
      <w:r w:rsidRPr="00035B1A">
        <w:rPr>
          <w:rFonts w:ascii="Trebuchet MS" w:hAnsi="Trebuchet MS" w:cs="Arial"/>
          <w:b/>
          <w:sz w:val="24"/>
          <w:szCs w:val="24"/>
          <w:lang w:eastAsia="en-GB"/>
        </w:rPr>
        <w:t xml:space="preserve">The </w:t>
      </w:r>
      <w:r w:rsidR="007C3436" w:rsidRPr="00035B1A">
        <w:rPr>
          <w:rFonts w:ascii="Trebuchet MS" w:hAnsi="Trebuchet MS" w:cs="Arial"/>
          <w:b/>
          <w:sz w:val="24"/>
          <w:szCs w:val="24"/>
          <w:lang w:eastAsia="en-GB"/>
        </w:rPr>
        <w:t xml:space="preserve">Ag. </w:t>
      </w:r>
      <w:r w:rsidRPr="00035B1A">
        <w:rPr>
          <w:rFonts w:ascii="Trebuchet MS" w:hAnsi="Trebuchet MS" w:cs="Arial"/>
          <w:b/>
          <w:sz w:val="24"/>
          <w:szCs w:val="24"/>
          <w:lang w:eastAsia="en-GB"/>
        </w:rPr>
        <w:t xml:space="preserve">Head – Public Relations </w:t>
      </w:r>
    </w:p>
    <w:p w:rsidR="00FD73C4" w:rsidRPr="00035B1A" w:rsidRDefault="000E3EAC" w:rsidP="000E3EAC">
      <w:pPr>
        <w:jc w:val="both"/>
        <w:textAlignment w:val="baseline"/>
        <w:rPr>
          <w:rFonts w:ascii="Trebuchet MS" w:hAnsi="Trebuchet MS" w:cs="Arial"/>
          <w:b/>
          <w:sz w:val="24"/>
          <w:szCs w:val="24"/>
          <w:lang w:eastAsia="en-GB"/>
        </w:rPr>
      </w:pPr>
      <w:r w:rsidRPr="00035B1A">
        <w:rPr>
          <w:rFonts w:ascii="Trebuchet MS" w:hAnsi="Trebuchet MS" w:cs="Arial"/>
          <w:b/>
          <w:sz w:val="24"/>
          <w:szCs w:val="24"/>
          <w:lang w:eastAsia="en-GB"/>
        </w:rPr>
        <w:t>For/ Director and Chief Executive Officer</w:t>
      </w:r>
    </w:p>
    <w:p w:rsidR="000E3EAC" w:rsidRPr="00035B1A" w:rsidRDefault="000E3EAC" w:rsidP="000E3EAC">
      <w:pPr>
        <w:jc w:val="both"/>
        <w:textAlignment w:val="baseline"/>
        <w:rPr>
          <w:rFonts w:ascii="Trebuchet MS" w:hAnsi="Trebuchet MS" w:cs="Arial"/>
          <w:b/>
          <w:sz w:val="24"/>
          <w:szCs w:val="24"/>
          <w:lang w:eastAsia="en-GB"/>
        </w:rPr>
      </w:pPr>
      <w:r w:rsidRPr="00035B1A">
        <w:rPr>
          <w:rFonts w:ascii="Trebuchet MS" w:hAnsi="Trebuchet MS" w:cs="Arial"/>
          <w:b/>
          <w:sz w:val="24"/>
          <w:szCs w:val="24"/>
          <w:lang w:eastAsia="en-GB"/>
        </w:rPr>
        <w:t>Road Transport and Safety Agency</w:t>
      </w:r>
    </w:p>
    <w:p w:rsidR="000E3EAC" w:rsidRPr="00035B1A" w:rsidRDefault="00EF046D" w:rsidP="000E3EAC">
      <w:pPr>
        <w:jc w:val="both"/>
        <w:textAlignment w:val="baseline"/>
        <w:rPr>
          <w:rFonts w:ascii="Trebuchet MS" w:hAnsi="Trebuchet MS" w:cs="Arial"/>
          <w:b/>
          <w:sz w:val="24"/>
          <w:szCs w:val="24"/>
          <w:lang w:eastAsia="en-GB"/>
        </w:rPr>
      </w:pPr>
      <w:r w:rsidRPr="00035B1A">
        <w:rPr>
          <w:rFonts w:ascii="Trebuchet MS" w:hAnsi="Trebuchet MS" w:cs="Arial"/>
          <w:b/>
          <w:sz w:val="24"/>
          <w:szCs w:val="24"/>
          <w:lang w:eastAsia="en-GB"/>
        </w:rPr>
        <w:t xml:space="preserve">Road Safety House </w:t>
      </w:r>
    </w:p>
    <w:p w:rsidR="00EF046D" w:rsidRPr="00035B1A" w:rsidRDefault="00EF046D" w:rsidP="000E3EAC">
      <w:pPr>
        <w:jc w:val="both"/>
        <w:textAlignment w:val="baseline"/>
        <w:rPr>
          <w:rFonts w:ascii="Trebuchet MS" w:hAnsi="Trebuchet MS" w:cs="Arial"/>
          <w:b/>
          <w:sz w:val="24"/>
          <w:szCs w:val="24"/>
          <w:lang w:eastAsia="en-GB"/>
        </w:rPr>
      </w:pPr>
      <w:r w:rsidRPr="00035B1A">
        <w:rPr>
          <w:rFonts w:ascii="Trebuchet MS" w:hAnsi="Trebuchet MS" w:cs="Arial"/>
          <w:b/>
          <w:sz w:val="24"/>
          <w:szCs w:val="24"/>
          <w:lang w:eastAsia="en-GB"/>
        </w:rPr>
        <w:t xml:space="preserve">Dedan Kimathi Road </w:t>
      </w:r>
    </w:p>
    <w:p w:rsidR="007A136B" w:rsidRPr="00035B1A" w:rsidRDefault="00FD73C4" w:rsidP="00FD73C4">
      <w:pPr>
        <w:jc w:val="both"/>
        <w:textAlignment w:val="baseline"/>
        <w:rPr>
          <w:rFonts w:ascii="Trebuchet MS" w:hAnsi="Trebuchet MS" w:cs="Arial"/>
          <w:b/>
          <w:sz w:val="24"/>
          <w:szCs w:val="24"/>
          <w:lang w:eastAsia="en-GB"/>
        </w:rPr>
      </w:pPr>
      <w:r w:rsidRPr="00035B1A">
        <w:rPr>
          <w:rFonts w:ascii="Trebuchet MS" w:hAnsi="Trebuchet MS" w:cs="Arial"/>
          <w:b/>
          <w:sz w:val="24"/>
          <w:szCs w:val="24"/>
          <w:lang w:eastAsia="en-GB"/>
        </w:rPr>
        <w:t>LUSAKA</w:t>
      </w:r>
    </w:p>
    <w:sectPr w:rsidR="007A136B" w:rsidRPr="00035B1A" w:rsidSect="00F77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08BC"/>
    <w:multiLevelType w:val="hybridMultilevel"/>
    <w:tmpl w:val="739482E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AC"/>
    <w:rsid w:val="00014164"/>
    <w:rsid w:val="00017150"/>
    <w:rsid w:val="00035B1A"/>
    <w:rsid w:val="000E3EAC"/>
    <w:rsid w:val="000F06B1"/>
    <w:rsid w:val="000F6DB7"/>
    <w:rsid w:val="000F7FE6"/>
    <w:rsid w:val="00234F04"/>
    <w:rsid w:val="0023653C"/>
    <w:rsid w:val="002A5080"/>
    <w:rsid w:val="004C70DC"/>
    <w:rsid w:val="005248A5"/>
    <w:rsid w:val="0058524F"/>
    <w:rsid w:val="00663049"/>
    <w:rsid w:val="0077657A"/>
    <w:rsid w:val="007C3436"/>
    <w:rsid w:val="00806316"/>
    <w:rsid w:val="008D07FE"/>
    <w:rsid w:val="0093447D"/>
    <w:rsid w:val="0096099E"/>
    <w:rsid w:val="00AC5BA0"/>
    <w:rsid w:val="00B101CA"/>
    <w:rsid w:val="00BE1845"/>
    <w:rsid w:val="00C539D1"/>
    <w:rsid w:val="00CD1017"/>
    <w:rsid w:val="00DA1F30"/>
    <w:rsid w:val="00DD00A8"/>
    <w:rsid w:val="00E013C5"/>
    <w:rsid w:val="00EE31F9"/>
    <w:rsid w:val="00EF046D"/>
    <w:rsid w:val="00F05D37"/>
    <w:rsid w:val="00F87963"/>
    <w:rsid w:val="00FD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2B27"/>
  <w15:chartTrackingRefBased/>
  <w15:docId w15:val="{90A8BF0A-EB59-4487-AF75-AC4D2C03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EAC"/>
    <w:pPr>
      <w:suppressAutoHyphens/>
      <w:autoSpaceDN w:val="0"/>
      <w:spacing w:after="0" w:line="240"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EAC"/>
    <w:rPr>
      <w:color w:val="0563C1"/>
      <w:u w:val="single"/>
    </w:rPr>
  </w:style>
  <w:style w:type="paragraph" w:styleId="ListParagraph">
    <w:name w:val="List Paragraph"/>
    <w:basedOn w:val="Normal"/>
    <w:uiPriority w:val="34"/>
    <w:qFormat/>
    <w:rsid w:val="000E3EAC"/>
    <w:pPr>
      <w:suppressAutoHyphens w:val="0"/>
      <w:autoSpaceDN/>
      <w:ind w:left="720"/>
    </w:pPr>
    <w:rPr>
      <w:rFonts w:eastAsiaTheme="minorHAnsi" w:cs="Times New Roman"/>
      <w:lang w:val="en-US"/>
    </w:rPr>
  </w:style>
  <w:style w:type="paragraph" w:styleId="BalloonText">
    <w:name w:val="Balloon Text"/>
    <w:basedOn w:val="Normal"/>
    <w:link w:val="BalloonTextChar"/>
    <w:uiPriority w:val="99"/>
    <w:semiHidden/>
    <w:unhideWhenUsed/>
    <w:rsid w:val="00934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7D"/>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tsa.org.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rtsa@rtsa.org.z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A2 -  Fredrick Mubanga</dc:creator>
  <cp:keywords/>
  <dc:description/>
  <cp:lastModifiedBy>Tony Maliti</cp:lastModifiedBy>
  <cp:revision>2</cp:revision>
  <cp:lastPrinted>2021-09-09T07:53:00Z</cp:lastPrinted>
  <dcterms:created xsi:type="dcterms:W3CDTF">2023-03-22T14:58:00Z</dcterms:created>
  <dcterms:modified xsi:type="dcterms:W3CDTF">2023-03-22T14:58:00Z</dcterms:modified>
</cp:coreProperties>
</file>