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E3EAC" w:rsidRPr="0023653C" w:rsidRDefault="000E3EAC" w:rsidP="000E3EAC">
      <w:pPr>
        <w:suppressAutoHyphens w:val="0"/>
        <w:autoSpaceDN/>
        <w:jc w:val="center"/>
        <w:rPr>
          <w:rFonts w:ascii="Arial" w:eastAsia="Times New Roman" w:hAnsi="Arial" w:cs="Arial"/>
          <w:b/>
          <w:color w:val="222222"/>
          <w:sz w:val="24"/>
          <w:szCs w:val="24"/>
          <w:lang w:val="en-US"/>
        </w:rPr>
      </w:pPr>
      <w:r w:rsidRPr="0023653C">
        <w:rPr>
          <w:rFonts w:ascii="Arial" w:hAnsi="Arial" w:cs="Arial"/>
          <w:noProof/>
          <w:sz w:val="24"/>
          <w:szCs w:val="24"/>
          <w:lang w:val="en-US"/>
        </w:rPr>
        <w:drawing>
          <wp:inline distT="0" distB="0" distL="0" distR="0" wp14:anchorId="5E0AD3C2" wp14:editId="606A8F7E">
            <wp:extent cx="1036320" cy="845820"/>
            <wp:effectExtent l="0" t="0" r="0" b="0"/>
            <wp:docPr id="1" name="Picture 1" descr="RTSA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TSA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036320" cy="845820"/>
                    </a:xfrm>
                    <a:prstGeom prst="rect">
                      <a:avLst/>
                    </a:prstGeom>
                    <a:noFill/>
                    <a:ln>
                      <a:noFill/>
                    </a:ln>
                  </pic:spPr>
                </pic:pic>
              </a:graphicData>
            </a:graphic>
          </wp:inline>
        </w:drawing>
      </w:r>
    </w:p>
    <w:p w:rsidR="000E3EAC" w:rsidRPr="00463E93" w:rsidRDefault="000E3EAC" w:rsidP="000E3EAC">
      <w:pPr>
        <w:tabs>
          <w:tab w:val="center" w:pos="4320"/>
          <w:tab w:val="right" w:pos="8640"/>
        </w:tabs>
        <w:jc w:val="center"/>
        <w:textAlignment w:val="baseline"/>
        <w:rPr>
          <w:rFonts w:ascii="Trebuchet MS" w:hAnsi="Trebuchet MS" w:cs="Arial"/>
          <w:b/>
          <w:sz w:val="24"/>
          <w:szCs w:val="24"/>
          <w:lang w:val="en-US"/>
        </w:rPr>
      </w:pPr>
      <w:r w:rsidRPr="00463E93">
        <w:rPr>
          <w:rFonts w:ascii="Trebuchet MS" w:hAnsi="Trebuchet MS" w:cs="Arial"/>
          <w:b/>
          <w:sz w:val="24"/>
          <w:szCs w:val="24"/>
          <w:lang w:val="en-US"/>
        </w:rPr>
        <w:t>ROAD TRANSPORT AND SAFETY AGENCY</w:t>
      </w:r>
    </w:p>
    <w:p w:rsidR="000E3EAC" w:rsidRPr="00463E93" w:rsidRDefault="000E3EAC" w:rsidP="000E3EAC">
      <w:pPr>
        <w:tabs>
          <w:tab w:val="center" w:pos="4320"/>
          <w:tab w:val="right" w:pos="8640"/>
        </w:tabs>
        <w:jc w:val="center"/>
        <w:textAlignment w:val="baseline"/>
        <w:rPr>
          <w:rFonts w:ascii="Trebuchet MS" w:hAnsi="Trebuchet MS" w:cs="Arial"/>
          <w:b/>
          <w:sz w:val="24"/>
          <w:szCs w:val="24"/>
          <w:lang w:val="en-US"/>
        </w:rPr>
      </w:pPr>
    </w:p>
    <w:p w:rsidR="000E3EAC" w:rsidRPr="00463E93" w:rsidRDefault="000E3EAC" w:rsidP="000E3EAC">
      <w:pPr>
        <w:jc w:val="center"/>
        <w:textAlignment w:val="baseline"/>
        <w:rPr>
          <w:rFonts w:ascii="Trebuchet MS" w:hAnsi="Trebuchet MS" w:cs="Arial"/>
          <w:b/>
          <w:sz w:val="24"/>
          <w:szCs w:val="24"/>
        </w:rPr>
      </w:pPr>
      <w:r w:rsidRPr="00463E93">
        <w:rPr>
          <w:rFonts w:ascii="Trebuchet MS" w:hAnsi="Trebuchet MS" w:cs="Arial"/>
          <w:b/>
          <w:sz w:val="24"/>
          <w:szCs w:val="24"/>
        </w:rPr>
        <w:t>PUBLIC NOTICE</w:t>
      </w:r>
    </w:p>
    <w:p w:rsidR="000E3EAC" w:rsidRPr="00463E93" w:rsidRDefault="000E3EAC" w:rsidP="000E3EAC">
      <w:pPr>
        <w:jc w:val="center"/>
        <w:textAlignment w:val="baseline"/>
        <w:rPr>
          <w:rFonts w:ascii="Trebuchet MS" w:hAnsi="Trebuchet MS" w:cs="Arial"/>
          <w:b/>
          <w:sz w:val="24"/>
          <w:szCs w:val="24"/>
          <w:u w:val="single"/>
        </w:rPr>
      </w:pPr>
    </w:p>
    <w:p w:rsidR="000E3EAC" w:rsidRPr="00463E93" w:rsidRDefault="00E1385A" w:rsidP="00663049">
      <w:pPr>
        <w:jc w:val="center"/>
        <w:rPr>
          <w:rFonts w:ascii="Trebuchet MS" w:hAnsi="Trebuchet MS" w:cs="Arial"/>
          <w:b/>
          <w:color w:val="000000" w:themeColor="text1"/>
          <w:sz w:val="24"/>
          <w:szCs w:val="24"/>
          <w:u w:val="single"/>
          <w:lang w:val="en-ZW"/>
        </w:rPr>
      </w:pPr>
      <w:r w:rsidRPr="00463E93">
        <w:rPr>
          <w:rFonts w:ascii="Trebuchet MS" w:hAnsi="Trebuchet MS" w:cs="Arial"/>
          <w:b/>
          <w:color w:val="000000" w:themeColor="text1"/>
          <w:sz w:val="24"/>
          <w:szCs w:val="24"/>
          <w:u w:val="single"/>
          <w:lang w:val="en-ZW"/>
        </w:rPr>
        <w:t xml:space="preserve">CONSIGNMENT NOTE AND ROAD TAX PRINTED ON PLAIN PAPER </w:t>
      </w:r>
    </w:p>
    <w:p w:rsidR="000E3EAC" w:rsidRPr="00463E93" w:rsidRDefault="000E3EAC" w:rsidP="000E3EAC">
      <w:pPr>
        <w:rPr>
          <w:rFonts w:ascii="Trebuchet MS" w:hAnsi="Trebuchet MS" w:cs="Arial"/>
          <w:color w:val="2F5496" w:themeColor="accent1" w:themeShade="BF"/>
          <w:sz w:val="24"/>
          <w:szCs w:val="24"/>
          <w:lang w:val="en-US"/>
        </w:rPr>
      </w:pPr>
    </w:p>
    <w:p w:rsidR="00CA2527" w:rsidRPr="00CA2527" w:rsidRDefault="00CA2527" w:rsidP="00CA2527">
      <w:pPr>
        <w:jc w:val="both"/>
        <w:rPr>
          <w:rFonts w:ascii="Trebuchet MS" w:hAnsi="Trebuchet MS" w:cs="Arial"/>
          <w:sz w:val="24"/>
          <w:szCs w:val="24"/>
        </w:rPr>
      </w:pPr>
      <w:r w:rsidRPr="00CA2527">
        <w:rPr>
          <w:rFonts w:ascii="Trebuchet MS" w:hAnsi="Trebuchet MS" w:cs="Arial"/>
          <w:sz w:val="24"/>
          <w:szCs w:val="24"/>
        </w:rPr>
        <w:t>The Road Transport and Safety Agency (RTSA) wishes to inform all transporters that the Bilateral Road Transport Agreement signed by the Republic of Zambia and Namibia, provides for use of the Consignment Note by road transport operators that traverse the territories of the respective foreign countries.</w:t>
      </w:r>
    </w:p>
    <w:p w:rsidR="00CA2527" w:rsidRPr="00CA2527" w:rsidRDefault="00CA2527" w:rsidP="00CA2527">
      <w:pPr>
        <w:jc w:val="both"/>
        <w:rPr>
          <w:rFonts w:ascii="Trebuchet MS" w:hAnsi="Trebuchet MS" w:cs="Arial"/>
          <w:sz w:val="24"/>
          <w:szCs w:val="24"/>
        </w:rPr>
      </w:pPr>
    </w:p>
    <w:p w:rsidR="00CA2527" w:rsidRPr="00CA2527" w:rsidRDefault="00CA2527" w:rsidP="00CA2527">
      <w:pPr>
        <w:jc w:val="both"/>
        <w:rPr>
          <w:rFonts w:ascii="Trebuchet MS" w:hAnsi="Trebuchet MS" w:cs="Arial"/>
          <w:sz w:val="24"/>
          <w:szCs w:val="24"/>
        </w:rPr>
      </w:pPr>
      <w:r w:rsidRPr="00CA2527">
        <w:rPr>
          <w:rFonts w:ascii="Trebuchet MS" w:hAnsi="Trebuchet MS" w:cs="Arial"/>
          <w:sz w:val="24"/>
          <w:szCs w:val="24"/>
        </w:rPr>
        <w:t>The Consignment Note was designed for use by the Zambian road transport operators that traverse foreign territories and this document shall not require any endorsement or stamp by the RTSA.</w:t>
      </w:r>
      <w:bookmarkStart w:id="0" w:name="_GoBack"/>
      <w:bookmarkEnd w:id="0"/>
    </w:p>
    <w:p w:rsidR="00CA2527" w:rsidRPr="00CA2527" w:rsidRDefault="00CA2527" w:rsidP="00CA2527">
      <w:pPr>
        <w:jc w:val="both"/>
        <w:rPr>
          <w:rFonts w:ascii="Trebuchet MS" w:hAnsi="Trebuchet MS" w:cs="Arial"/>
          <w:sz w:val="24"/>
          <w:szCs w:val="24"/>
        </w:rPr>
      </w:pPr>
    </w:p>
    <w:p w:rsidR="00CA2527" w:rsidRPr="00CA2527" w:rsidRDefault="00CA2527" w:rsidP="00CA2527">
      <w:pPr>
        <w:jc w:val="both"/>
        <w:rPr>
          <w:rFonts w:ascii="Trebuchet MS" w:hAnsi="Trebuchet MS" w:cs="Arial"/>
          <w:sz w:val="24"/>
          <w:szCs w:val="24"/>
        </w:rPr>
      </w:pPr>
      <w:r w:rsidRPr="00CA2527">
        <w:rPr>
          <w:rFonts w:ascii="Trebuchet MS" w:hAnsi="Trebuchet MS" w:cs="Arial"/>
          <w:sz w:val="24"/>
          <w:szCs w:val="24"/>
        </w:rPr>
        <w:t>Further, the standard permit conditions on the Cross Border Permits (CBP) prescribe that the Original permit and Consignment Note shall be carried on the vehicle carrying the goods and shall on demand be shown to the appropriate authorities.</w:t>
      </w:r>
    </w:p>
    <w:p w:rsidR="00CA2527" w:rsidRPr="00CA2527" w:rsidRDefault="00CA2527" w:rsidP="00CA2527">
      <w:pPr>
        <w:jc w:val="both"/>
        <w:rPr>
          <w:rFonts w:ascii="Trebuchet MS" w:hAnsi="Trebuchet MS" w:cs="Arial"/>
          <w:sz w:val="24"/>
          <w:szCs w:val="24"/>
        </w:rPr>
      </w:pPr>
    </w:p>
    <w:p w:rsidR="00E1385A" w:rsidRDefault="00CA2527" w:rsidP="00CA2527">
      <w:pPr>
        <w:jc w:val="both"/>
        <w:rPr>
          <w:rFonts w:ascii="Trebuchet MS" w:hAnsi="Trebuchet MS" w:cs="Arial"/>
          <w:sz w:val="24"/>
          <w:szCs w:val="24"/>
        </w:rPr>
      </w:pPr>
      <w:r w:rsidRPr="00CA2527">
        <w:rPr>
          <w:rFonts w:ascii="Trebuchet MS" w:hAnsi="Trebuchet MS" w:cs="Arial"/>
          <w:sz w:val="24"/>
          <w:szCs w:val="24"/>
        </w:rPr>
        <w:t>Similarly, vehicle license (Road Tax) that is printed on plain paper will be mutually recognised.</w:t>
      </w:r>
    </w:p>
    <w:p w:rsidR="00CA2527" w:rsidRPr="00463E93" w:rsidRDefault="00CA2527" w:rsidP="00CA2527">
      <w:pPr>
        <w:jc w:val="both"/>
        <w:rPr>
          <w:rFonts w:ascii="Trebuchet MS" w:hAnsi="Trebuchet MS" w:cs="Arial"/>
          <w:sz w:val="24"/>
          <w:szCs w:val="24"/>
        </w:rPr>
      </w:pPr>
    </w:p>
    <w:p w:rsidR="000E3EAC" w:rsidRPr="00463E93" w:rsidRDefault="000E3EAC" w:rsidP="000E3EAC">
      <w:pPr>
        <w:jc w:val="both"/>
        <w:textAlignment w:val="baseline"/>
        <w:rPr>
          <w:rFonts w:ascii="Trebuchet MS" w:hAnsi="Trebuchet MS" w:cs="Arial"/>
          <w:b/>
          <w:color w:val="0563C1"/>
          <w:sz w:val="24"/>
          <w:szCs w:val="24"/>
          <w:u w:val="single"/>
          <w:lang w:eastAsia="en-GB"/>
        </w:rPr>
      </w:pPr>
      <w:r w:rsidRPr="00463E93">
        <w:rPr>
          <w:rFonts w:ascii="Trebuchet MS" w:hAnsi="Trebuchet MS" w:cs="Arial"/>
          <w:sz w:val="24"/>
          <w:szCs w:val="24"/>
          <w:lang w:eastAsia="en-GB"/>
        </w:rPr>
        <w:t xml:space="preserve">For any queries contact the RTSA on 0211228798 or Email </w:t>
      </w:r>
      <w:hyperlink r:id="rId6" w:history="1">
        <w:r w:rsidRPr="00463E93">
          <w:rPr>
            <w:rFonts w:ascii="Trebuchet MS" w:hAnsi="Trebuchet MS" w:cs="Arial"/>
            <w:b/>
            <w:color w:val="0563C1"/>
            <w:sz w:val="24"/>
            <w:szCs w:val="24"/>
            <w:u w:val="single"/>
            <w:lang w:eastAsia="en-GB"/>
          </w:rPr>
          <w:t>askrtsa@rtsa.org.zm</w:t>
        </w:r>
      </w:hyperlink>
      <w:r w:rsidRPr="00463E93">
        <w:rPr>
          <w:rFonts w:ascii="Trebuchet MS" w:hAnsi="Trebuchet MS" w:cs="Arial"/>
          <w:b/>
          <w:color w:val="0563C1"/>
          <w:sz w:val="24"/>
          <w:szCs w:val="24"/>
          <w:u w:val="single"/>
          <w:lang w:eastAsia="en-GB"/>
        </w:rPr>
        <w:t xml:space="preserve"> or visit Facebook/askrtsa.com or website: </w:t>
      </w:r>
      <w:hyperlink r:id="rId7" w:history="1">
        <w:r w:rsidRPr="00463E93">
          <w:rPr>
            <w:rFonts w:ascii="Trebuchet MS" w:hAnsi="Trebuchet MS" w:cs="Arial"/>
            <w:b/>
            <w:color w:val="0563C1"/>
            <w:sz w:val="24"/>
            <w:szCs w:val="24"/>
            <w:u w:val="single"/>
            <w:lang w:eastAsia="en-GB"/>
          </w:rPr>
          <w:t>www.rtsa.org.zm</w:t>
        </w:r>
      </w:hyperlink>
      <w:r w:rsidRPr="00463E93">
        <w:rPr>
          <w:rFonts w:ascii="Trebuchet MS" w:hAnsi="Trebuchet MS" w:cs="Arial"/>
          <w:b/>
          <w:color w:val="0563C1"/>
          <w:sz w:val="24"/>
          <w:szCs w:val="24"/>
          <w:u w:val="single"/>
          <w:lang w:eastAsia="en-GB"/>
        </w:rPr>
        <w:t xml:space="preserve"> </w:t>
      </w:r>
    </w:p>
    <w:p w:rsidR="00E013C5" w:rsidRPr="00463E93" w:rsidRDefault="00E013C5" w:rsidP="000E3EAC">
      <w:pPr>
        <w:jc w:val="both"/>
        <w:textAlignment w:val="baseline"/>
        <w:rPr>
          <w:rFonts w:ascii="Trebuchet MS" w:hAnsi="Trebuchet MS" w:cs="Arial"/>
          <w:sz w:val="24"/>
          <w:szCs w:val="24"/>
        </w:rPr>
      </w:pPr>
    </w:p>
    <w:p w:rsidR="000E3EAC" w:rsidRPr="00463E93" w:rsidRDefault="000E3EAC" w:rsidP="00FD73C4">
      <w:pPr>
        <w:jc w:val="both"/>
        <w:textAlignment w:val="baseline"/>
        <w:rPr>
          <w:rFonts w:ascii="Trebuchet MS" w:hAnsi="Trebuchet MS" w:cs="Arial"/>
          <w:sz w:val="24"/>
          <w:szCs w:val="24"/>
          <w:u w:val="single"/>
          <w:lang w:eastAsia="en-GB"/>
        </w:rPr>
      </w:pPr>
      <w:r w:rsidRPr="00463E93">
        <w:rPr>
          <w:rFonts w:ascii="Trebuchet MS" w:hAnsi="Trebuchet MS" w:cs="Arial"/>
          <w:b/>
          <w:i/>
          <w:sz w:val="24"/>
          <w:szCs w:val="24"/>
          <w:u w:val="single"/>
          <w:lang w:eastAsia="en-GB"/>
        </w:rPr>
        <w:t xml:space="preserve"> </w:t>
      </w:r>
      <w:r w:rsidRPr="00463E93">
        <w:rPr>
          <w:rFonts w:ascii="Trebuchet MS" w:hAnsi="Trebuchet MS" w:cs="Arial"/>
          <w:sz w:val="24"/>
          <w:szCs w:val="24"/>
          <w:u w:val="single"/>
          <w:lang w:eastAsia="en-GB"/>
        </w:rPr>
        <w:t xml:space="preserve">Authorised for display and publication by:   </w:t>
      </w:r>
      <w:r w:rsidR="00FD73C4" w:rsidRPr="00463E93">
        <w:rPr>
          <w:rFonts w:ascii="Trebuchet MS" w:hAnsi="Trebuchet MS" w:cs="Arial"/>
          <w:sz w:val="24"/>
          <w:szCs w:val="24"/>
          <w:u w:val="single"/>
          <w:lang w:eastAsia="en-GB"/>
        </w:rPr>
        <w:t xml:space="preserve">                     </w:t>
      </w:r>
      <w:r w:rsidR="001E0E01">
        <w:rPr>
          <w:rFonts w:ascii="Trebuchet MS" w:hAnsi="Trebuchet MS" w:cs="Arial"/>
          <w:sz w:val="24"/>
          <w:szCs w:val="24"/>
          <w:u w:val="single"/>
          <w:lang w:eastAsia="en-GB"/>
        </w:rPr>
        <w:t>Date: 18</w:t>
      </w:r>
      <w:r w:rsidR="00F55866">
        <w:rPr>
          <w:rFonts w:ascii="Trebuchet MS" w:hAnsi="Trebuchet MS" w:cs="Arial"/>
          <w:sz w:val="24"/>
          <w:szCs w:val="24"/>
          <w:u w:val="single"/>
          <w:lang w:eastAsia="en-GB"/>
        </w:rPr>
        <w:t>'</w:t>
      </w:r>
      <w:r w:rsidR="00CF56CF" w:rsidRPr="00463E93">
        <w:rPr>
          <w:rFonts w:ascii="Trebuchet MS" w:hAnsi="Trebuchet MS" w:cs="Arial"/>
          <w:sz w:val="24"/>
          <w:szCs w:val="24"/>
          <w:u w:val="single"/>
          <w:vertAlign w:val="superscript"/>
          <w:lang w:eastAsia="en-GB"/>
        </w:rPr>
        <w:t>th</w:t>
      </w:r>
      <w:r w:rsidR="00CF56CF" w:rsidRPr="00463E93">
        <w:rPr>
          <w:rFonts w:ascii="Trebuchet MS" w:hAnsi="Trebuchet MS" w:cs="Arial"/>
          <w:sz w:val="24"/>
          <w:szCs w:val="24"/>
          <w:u w:val="single"/>
          <w:lang w:eastAsia="en-GB"/>
        </w:rPr>
        <w:t xml:space="preserve"> </w:t>
      </w:r>
      <w:r w:rsidR="005248A5" w:rsidRPr="00463E93">
        <w:rPr>
          <w:rFonts w:ascii="Trebuchet MS" w:hAnsi="Trebuchet MS" w:cs="Arial"/>
          <w:sz w:val="24"/>
          <w:szCs w:val="24"/>
          <w:u w:val="single"/>
          <w:lang w:eastAsia="en-GB"/>
        </w:rPr>
        <w:t>March, 2023</w:t>
      </w:r>
      <w:r w:rsidRPr="00463E93">
        <w:rPr>
          <w:rFonts w:ascii="Trebuchet MS" w:hAnsi="Trebuchet MS" w:cs="Arial"/>
          <w:sz w:val="24"/>
          <w:szCs w:val="24"/>
          <w:u w:val="single"/>
          <w:lang w:eastAsia="en-GB"/>
        </w:rPr>
        <w:t xml:space="preserve">                                            </w:t>
      </w:r>
    </w:p>
    <w:p w:rsidR="000E3EAC" w:rsidRPr="00463E93" w:rsidRDefault="000E3EAC" w:rsidP="000E3EAC">
      <w:pPr>
        <w:jc w:val="both"/>
        <w:textAlignment w:val="baseline"/>
        <w:rPr>
          <w:rFonts w:ascii="Trebuchet MS" w:hAnsi="Trebuchet MS" w:cs="Arial"/>
          <w:sz w:val="24"/>
          <w:szCs w:val="24"/>
          <w:u w:val="single"/>
          <w:lang w:eastAsia="en-GB"/>
        </w:rPr>
      </w:pPr>
    </w:p>
    <w:p w:rsidR="000E3EAC" w:rsidRPr="00463E93" w:rsidRDefault="000E3EAC" w:rsidP="000E3EAC">
      <w:pPr>
        <w:jc w:val="both"/>
        <w:textAlignment w:val="baseline"/>
        <w:rPr>
          <w:rFonts w:ascii="Trebuchet MS" w:hAnsi="Trebuchet MS" w:cs="Arial"/>
          <w:b/>
          <w:sz w:val="24"/>
          <w:szCs w:val="24"/>
          <w:lang w:eastAsia="en-GB"/>
        </w:rPr>
      </w:pPr>
      <w:r w:rsidRPr="00463E93">
        <w:rPr>
          <w:rFonts w:ascii="Trebuchet MS" w:hAnsi="Trebuchet MS" w:cs="Arial"/>
          <w:b/>
          <w:sz w:val="24"/>
          <w:szCs w:val="24"/>
          <w:lang w:eastAsia="en-GB"/>
        </w:rPr>
        <w:t xml:space="preserve">The </w:t>
      </w:r>
      <w:r w:rsidR="007C3436" w:rsidRPr="00463E93">
        <w:rPr>
          <w:rFonts w:ascii="Trebuchet MS" w:hAnsi="Trebuchet MS" w:cs="Arial"/>
          <w:b/>
          <w:sz w:val="24"/>
          <w:szCs w:val="24"/>
          <w:lang w:eastAsia="en-GB"/>
        </w:rPr>
        <w:t xml:space="preserve">Ag. </w:t>
      </w:r>
      <w:r w:rsidRPr="00463E93">
        <w:rPr>
          <w:rFonts w:ascii="Trebuchet MS" w:hAnsi="Trebuchet MS" w:cs="Arial"/>
          <w:b/>
          <w:sz w:val="24"/>
          <w:szCs w:val="24"/>
          <w:lang w:eastAsia="en-GB"/>
        </w:rPr>
        <w:t xml:space="preserve">Head – Public Relations </w:t>
      </w:r>
    </w:p>
    <w:p w:rsidR="00FD73C4" w:rsidRPr="00463E93" w:rsidRDefault="000E3EAC" w:rsidP="000E3EAC">
      <w:pPr>
        <w:jc w:val="both"/>
        <w:textAlignment w:val="baseline"/>
        <w:rPr>
          <w:rFonts w:ascii="Trebuchet MS" w:hAnsi="Trebuchet MS" w:cs="Arial"/>
          <w:b/>
          <w:sz w:val="24"/>
          <w:szCs w:val="24"/>
          <w:lang w:eastAsia="en-GB"/>
        </w:rPr>
      </w:pPr>
      <w:r w:rsidRPr="00463E93">
        <w:rPr>
          <w:rFonts w:ascii="Trebuchet MS" w:hAnsi="Trebuchet MS" w:cs="Arial"/>
          <w:b/>
          <w:sz w:val="24"/>
          <w:szCs w:val="24"/>
          <w:lang w:eastAsia="en-GB"/>
        </w:rPr>
        <w:t>For/ Director and Chief Executive Officer</w:t>
      </w:r>
    </w:p>
    <w:p w:rsidR="000E3EAC" w:rsidRPr="00463E93" w:rsidRDefault="000E3EAC" w:rsidP="000E3EAC">
      <w:pPr>
        <w:jc w:val="both"/>
        <w:textAlignment w:val="baseline"/>
        <w:rPr>
          <w:rFonts w:ascii="Trebuchet MS" w:hAnsi="Trebuchet MS" w:cs="Arial"/>
          <w:b/>
          <w:sz w:val="24"/>
          <w:szCs w:val="24"/>
          <w:lang w:eastAsia="en-GB"/>
        </w:rPr>
      </w:pPr>
      <w:r w:rsidRPr="00463E93">
        <w:rPr>
          <w:rFonts w:ascii="Trebuchet MS" w:hAnsi="Trebuchet MS" w:cs="Arial"/>
          <w:b/>
          <w:sz w:val="24"/>
          <w:szCs w:val="24"/>
          <w:lang w:eastAsia="en-GB"/>
        </w:rPr>
        <w:t>Road Transport and Safety Agency</w:t>
      </w:r>
    </w:p>
    <w:p w:rsidR="000E3EAC" w:rsidRPr="00463E93" w:rsidRDefault="00EF046D" w:rsidP="000E3EAC">
      <w:pPr>
        <w:jc w:val="both"/>
        <w:textAlignment w:val="baseline"/>
        <w:rPr>
          <w:rFonts w:ascii="Trebuchet MS" w:hAnsi="Trebuchet MS" w:cs="Arial"/>
          <w:b/>
          <w:sz w:val="24"/>
          <w:szCs w:val="24"/>
          <w:lang w:eastAsia="en-GB"/>
        </w:rPr>
      </w:pPr>
      <w:r w:rsidRPr="00463E93">
        <w:rPr>
          <w:rFonts w:ascii="Trebuchet MS" w:hAnsi="Trebuchet MS" w:cs="Arial"/>
          <w:b/>
          <w:sz w:val="24"/>
          <w:szCs w:val="24"/>
          <w:lang w:eastAsia="en-GB"/>
        </w:rPr>
        <w:t xml:space="preserve">Road Safety House </w:t>
      </w:r>
    </w:p>
    <w:p w:rsidR="00EF046D" w:rsidRPr="00463E93" w:rsidRDefault="00EF046D" w:rsidP="000E3EAC">
      <w:pPr>
        <w:jc w:val="both"/>
        <w:textAlignment w:val="baseline"/>
        <w:rPr>
          <w:rFonts w:ascii="Trebuchet MS" w:hAnsi="Trebuchet MS" w:cs="Arial"/>
          <w:b/>
          <w:sz w:val="24"/>
          <w:szCs w:val="24"/>
          <w:lang w:eastAsia="en-GB"/>
        </w:rPr>
      </w:pPr>
      <w:r w:rsidRPr="00463E93">
        <w:rPr>
          <w:rFonts w:ascii="Trebuchet MS" w:hAnsi="Trebuchet MS" w:cs="Arial"/>
          <w:b/>
          <w:sz w:val="24"/>
          <w:szCs w:val="24"/>
          <w:lang w:eastAsia="en-GB"/>
        </w:rPr>
        <w:t xml:space="preserve">Dedan Kimathi Road </w:t>
      </w:r>
    </w:p>
    <w:p w:rsidR="007A136B" w:rsidRPr="00463E93" w:rsidRDefault="00FD73C4" w:rsidP="00FD73C4">
      <w:pPr>
        <w:jc w:val="both"/>
        <w:textAlignment w:val="baseline"/>
        <w:rPr>
          <w:rFonts w:ascii="Trebuchet MS" w:hAnsi="Trebuchet MS" w:cs="Arial"/>
          <w:b/>
          <w:sz w:val="24"/>
          <w:szCs w:val="24"/>
          <w:lang w:eastAsia="en-GB"/>
        </w:rPr>
      </w:pPr>
      <w:r w:rsidRPr="00463E93">
        <w:rPr>
          <w:rFonts w:ascii="Trebuchet MS" w:hAnsi="Trebuchet MS" w:cs="Arial"/>
          <w:b/>
          <w:sz w:val="24"/>
          <w:szCs w:val="24"/>
          <w:lang w:eastAsia="en-GB"/>
        </w:rPr>
        <w:t>LUSAKA</w:t>
      </w:r>
    </w:p>
    <w:sectPr w:rsidR="007A136B" w:rsidRPr="00463E93" w:rsidSect="00F77EE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5708BC"/>
    <w:multiLevelType w:val="hybridMultilevel"/>
    <w:tmpl w:val="739482E6"/>
    <w:lvl w:ilvl="0" w:tplc="1C09000F">
      <w:start w:val="1"/>
      <w:numFmt w:val="decimal"/>
      <w:lvlText w:val="%1."/>
      <w:lvlJc w:val="left"/>
      <w:pPr>
        <w:ind w:left="720" w:hanging="360"/>
      </w:pPr>
    </w:lvl>
    <w:lvl w:ilvl="1" w:tplc="1C090019">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2880" w:hanging="360"/>
      </w:pPr>
    </w:lvl>
    <w:lvl w:ilvl="4" w:tplc="1C090019">
      <w:start w:val="1"/>
      <w:numFmt w:val="lowerLetter"/>
      <w:lvlText w:val="%5."/>
      <w:lvlJc w:val="left"/>
      <w:pPr>
        <w:ind w:left="3600" w:hanging="360"/>
      </w:pPr>
    </w:lvl>
    <w:lvl w:ilvl="5" w:tplc="1C09001B">
      <w:start w:val="1"/>
      <w:numFmt w:val="lowerRoman"/>
      <w:lvlText w:val="%6."/>
      <w:lvlJc w:val="right"/>
      <w:pPr>
        <w:ind w:left="4320" w:hanging="180"/>
      </w:pPr>
    </w:lvl>
    <w:lvl w:ilvl="6" w:tplc="1C09000F">
      <w:start w:val="1"/>
      <w:numFmt w:val="decimal"/>
      <w:lvlText w:val="%7."/>
      <w:lvlJc w:val="left"/>
      <w:pPr>
        <w:ind w:left="5040" w:hanging="360"/>
      </w:pPr>
    </w:lvl>
    <w:lvl w:ilvl="7" w:tplc="1C090019">
      <w:start w:val="1"/>
      <w:numFmt w:val="lowerLetter"/>
      <w:lvlText w:val="%8."/>
      <w:lvlJc w:val="left"/>
      <w:pPr>
        <w:ind w:left="5760" w:hanging="360"/>
      </w:pPr>
    </w:lvl>
    <w:lvl w:ilvl="8" w:tplc="1C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3EAC"/>
    <w:rsid w:val="00014164"/>
    <w:rsid w:val="00017150"/>
    <w:rsid w:val="00082160"/>
    <w:rsid w:val="00083D76"/>
    <w:rsid w:val="000E3EAC"/>
    <w:rsid w:val="000F6DB7"/>
    <w:rsid w:val="001E0E01"/>
    <w:rsid w:val="0023653C"/>
    <w:rsid w:val="002A5080"/>
    <w:rsid w:val="0044252E"/>
    <w:rsid w:val="00463E93"/>
    <w:rsid w:val="005248A5"/>
    <w:rsid w:val="005F5383"/>
    <w:rsid w:val="00663049"/>
    <w:rsid w:val="00686C8F"/>
    <w:rsid w:val="00743C04"/>
    <w:rsid w:val="007C3436"/>
    <w:rsid w:val="00806316"/>
    <w:rsid w:val="008A750E"/>
    <w:rsid w:val="008B6F7B"/>
    <w:rsid w:val="0093447D"/>
    <w:rsid w:val="00A54B75"/>
    <w:rsid w:val="00A55950"/>
    <w:rsid w:val="00AC5BA0"/>
    <w:rsid w:val="00B5526B"/>
    <w:rsid w:val="00BE1845"/>
    <w:rsid w:val="00C539D1"/>
    <w:rsid w:val="00CA2527"/>
    <w:rsid w:val="00CF56CF"/>
    <w:rsid w:val="00D32AC2"/>
    <w:rsid w:val="00DA1F30"/>
    <w:rsid w:val="00E013C5"/>
    <w:rsid w:val="00E1385A"/>
    <w:rsid w:val="00E2551D"/>
    <w:rsid w:val="00E42305"/>
    <w:rsid w:val="00EE31F9"/>
    <w:rsid w:val="00EF046D"/>
    <w:rsid w:val="00F05D37"/>
    <w:rsid w:val="00F55866"/>
    <w:rsid w:val="00FD73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6862E1"/>
  <w15:chartTrackingRefBased/>
  <w15:docId w15:val="{90A8BF0A-EB59-4487-AF75-AC4D2C0386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E3EAC"/>
    <w:pPr>
      <w:suppressAutoHyphens/>
      <w:autoSpaceDN w:val="0"/>
      <w:spacing w:after="0" w:line="240" w:lineRule="auto"/>
    </w:pPr>
    <w:rPr>
      <w:rFonts w:ascii="Calibri" w:eastAsia="Calibri" w:hAnsi="Calibri" w:cs="Calibri"/>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E3EAC"/>
    <w:rPr>
      <w:color w:val="0563C1"/>
      <w:u w:val="single"/>
    </w:rPr>
  </w:style>
  <w:style w:type="paragraph" w:styleId="ListParagraph">
    <w:name w:val="List Paragraph"/>
    <w:basedOn w:val="Normal"/>
    <w:uiPriority w:val="34"/>
    <w:qFormat/>
    <w:rsid w:val="000E3EAC"/>
    <w:pPr>
      <w:suppressAutoHyphens w:val="0"/>
      <w:autoSpaceDN/>
      <w:ind w:left="720"/>
    </w:pPr>
    <w:rPr>
      <w:rFonts w:eastAsiaTheme="minorHAnsi" w:cs="Times New Roman"/>
      <w:lang w:val="en-US"/>
    </w:rPr>
  </w:style>
  <w:style w:type="paragraph" w:styleId="BalloonText">
    <w:name w:val="Balloon Text"/>
    <w:basedOn w:val="Normal"/>
    <w:link w:val="BalloonTextChar"/>
    <w:uiPriority w:val="99"/>
    <w:semiHidden/>
    <w:unhideWhenUsed/>
    <w:rsid w:val="0093447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3447D"/>
    <w:rPr>
      <w:rFonts w:ascii="Segoe UI" w:eastAsia="Calibri" w:hAnsi="Segoe UI" w:cs="Segoe UI"/>
      <w:sz w:val="18"/>
      <w:szCs w:val="18"/>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rtsa.org.z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skrtsa@rtsa.org.zm"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216</Words>
  <Characters>1236</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A2 -  Fredrick Mubanga</dc:creator>
  <cp:keywords/>
  <dc:description/>
  <cp:lastModifiedBy>Tony Maliti</cp:lastModifiedBy>
  <cp:revision>2</cp:revision>
  <cp:lastPrinted>2021-09-09T07:53:00Z</cp:lastPrinted>
  <dcterms:created xsi:type="dcterms:W3CDTF">2023-03-18T07:31:00Z</dcterms:created>
  <dcterms:modified xsi:type="dcterms:W3CDTF">2023-03-18T07:31:00Z</dcterms:modified>
</cp:coreProperties>
</file>