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7C0" w:rsidRDefault="004B37C0" w:rsidP="004B37C0">
      <w:pPr>
        <w:rPr>
          <w:rFonts w:ascii="Trebuchet MS" w:eastAsia="Calibri" w:hAnsi="Trebuchet MS" w:cs="Arial"/>
          <w:noProof/>
          <w:color w:val="000000" w:themeColor="text1"/>
        </w:rPr>
      </w:pPr>
      <w:r>
        <w:rPr>
          <w:rFonts w:ascii="Trebuchet MS" w:eastAsia="Calibri" w:hAnsi="Trebuchet MS" w:cs="Arial"/>
          <w:noProof/>
          <w:color w:val="000000" w:themeColor="text1"/>
        </w:rPr>
        <w:t xml:space="preserve">                                                    </w:t>
      </w:r>
      <w:r>
        <w:rPr>
          <w:rFonts w:ascii="Trebuchet MS" w:eastAsia="Calibri" w:hAnsi="Trebuchet MS" w:cs="Arial"/>
          <w:noProof/>
          <w:color w:val="000000" w:themeColor="text1"/>
        </w:rPr>
        <w:drawing>
          <wp:inline distT="0" distB="0" distL="0" distR="0" wp14:anchorId="66098533" wp14:editId="1647DF41">
            <wp:extent cx="1188720" cy="951865"/>
            <wp:effectExtent l="0" t="0" r="0" b="635"/>
            <wp:docPr id="1" name="Picture 1" descr="RTS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TSA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7C0" w:rsidRPr="00815A59" w:rsidRDefault="004B37C0" w:rsidP="004B37C0">
      <w:pPr>
        <w:jc w:val="center"/>
        <w:rPr>
          <w:rFonts w:ascii="Trebuchet MS" w:hAnsi="Trebuchet MS" w:cs="Arial"/>
        </w:rPr>
      </w:pPr>
      <w:r w:rsidRPr="00815A59">
        <w:rPr>
          <w:rFonts w:ascii="Trebuchet MS" w:eastAsia="Times New Roman" w:hAnsi="Trebuchet MS" w:cs="Arial"/>
          <w:b/>
          <w:bCs/>
          <w:lang w:val="en-GB"/>
        </w:rPr>
        <w:t>ROAD TRANSPORT AND SAFETY AGENCY</w:t>
      </w:r>
      <w:r w:rsidR="00780A6E">
        <w:rPr>
          <w:rFonts w:ascii="Trebuchet MS" w:eastAsia="Times New Roman" w:hAnsi="Trebuchet MS" w:cs="Arial"/>
          <w:b/>
          <w:bCs/>
          <w:lang w:val="en-GB"/>
        </w:rPr>
        <w:t xml:space="preserve"> </w:t>
      </w:r>
    </w:p>
    <w:p w:rsidR="004B37C0" w:rsidRDefault="004B37C0" w:rsidP="004B37C0">
      <w:pPr>
        <w:keepNext/>
        <w:pBdr>
          <w:bottom w:val="double" w:sz="6" w:space="1" w:color="auto"/>
        </w:pBdr>
        <w:spacing w:after="0" w:line="240" w:lineRule="auto"/>
        <w:jc w:val="center"/>
        <w:outlineLvl w:val="0"/>
        <w:rPr>
          <w:rFonts w:ascii="Trebuchet MS" w:eastAsia="Arial Unicode MS" w:hAnsi="Trebuchet MS" w:cs="Arial"/>
          <w:b/>
          <w:bCs/>
          <w:iCs/>
        </w:rPr>
      </w:pPr>
      <w:r w:rsidRPr="00815A59">
        <w:rPr>
          <w:rFonts w:ascii="Trebuchet MS" w:eastAsia="Arial Unicode MS" w:hAnsi="Trebuchet MS" w:cs="Arial"/>
          <w:b/>
          <w:bCs/>
          <w:iCs/>
        </w:rPr>
        <w:t>PRESS STATEMENT</w:t>
      </w:r>
    </w:p>
    <w:p w:rsidR="005244E1" w:rsidRPr="00815A59" w:rsidRDefault="005244E1" w:rsidP="004B37C0">
      <w:pPr>
        <w:keepNext/>
        <w:pBdr>
          <w:bottom w:val="double" w:sz="6" w:space="1" w:color="auto"/>
        </w:pBdr>
        <w:spacing w:after="0" w:line="240" w:lineRule="auto"/>
        <w:jc w:val="center"/>
        <w:outlineLvl w:val="0"/>
        <w:rPr>
          <w:rFonts w:ascii="Trebuchet MS" w:eastAsia="Arial Unicode MS" w:hAnsi="Trebuchet MS" w:cs="Arial"/>
          <w:b/>
          <w:iCs/>
        </w:rPr>
      </w:pPr>
    </w:p>
    <w:p w:rsidR="004B37C0" w:rsidRPr="00815A59" w:rsidRDefault="004B37C0" w:rsidP="004B37C0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color w:val="000000"/>
          <w:lang w:eastAsia="en-GB"/>
        </w:rPr>
      </w:pPr>
    </w:p>
    <w:p w:rsidR="00133219" w:rsidRPr="007F4E5E" w:rsidRDefault="004B37C0" w:rsidP="007F4E5E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en-GB"/>
        </w:rPr>
      </w:pPr>
      <w:r w:rsidRPr="003A006F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en-GB"/>
        </w:rPr>
        <w:t xml:space="preserve">RTSA </w:t>
      </w:r>
      <w:r w:rsidR="007F4E5E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en-GB"/>
        </w:rPr>
        <w:t xml:space="preserve">IMPOUNDS </w:t>
      </w:r>
      <w:r w:rsidR="00816387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en-GB"/>
        </w:rPr>
        <w:t>3</w:t>
      </w:r>
      <w:r w:rsidR="007F4E5E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en-GB"/>
        </w:rPr>
        <w:t xml:space="preserve">22 </w:t>
      </w:r>
      <w:r w:rsidR="00596B6D" w:rsidRPr="003A006F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en-GB"/>
        </w:rPr>
        <w:t xml:space="preserve">IN </w:t>
      </w:r>
      <w:r w:rsidR="007F4E5E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en-GB"/>
        </w:rPr>
        <w:t>‘</w:t>
      </w:r>
      <w:r w:rsidR="00780A6E" w:rsidRPr="003A006F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en-GB"/>
        </w:rPr>
        <w:t>OPERATION</w:t>
      </w:r>
      <w:r w:rsidR="007F4E5E" w:rsidRPr="007F4E5E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en-GB"/>
        </w:rPr>
        <w:t xml:space="preserve"> CBD CLEAN-UP</w:t>
      </w:r>
      <w:r w:rsidR="007F4E5E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en-GB"/>
        </w:rPr>
        <w:t>’</w:t>
      </w:r>
    </w:p>
    <w:p w:rsidR="00133219" w:rsidRPr="003A006F" w:rsidRDefault="00133219" w:rsidP="003A006F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en-GB"/>
        </w:rPr>
      </w:pPr>
    </w:p>
    <w:p w:rsidR="00F05EC3" w:rsidRDefault="004B37C0" w:rsidP="003A006F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en-GB" w:eastAsia="en-GB"/>
        </w:rPr>
      </w:pPr>
      <w:r w:rsidRPr="003A006F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en-GB"/>
        </w:rPr>
        <w:t>LUSAKA, 2</w:t>
      </w:r>
      <w:r w:rsidR="00816387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en-GB"/>
        </w:rPr>
        <w:t>6</w:t>
      </w:r>
      <w:r w:rsidRPr="003A006F">
        <w:rPr>
          <w:rFonts w:ascii="Trebuchet MS" w:eastAsia="Times New Roman" w:hAnsi="Trebuchet MS" w:cs="Arial"/>
          <w:b/>
          <w:bCs/>
          <w:color w:val="000000"/>
          <w:sz w:val="24"/>
          <w:szCs w:val="24"/>
          <w:vertAlign w:val="superscript"/>
          <w:lang w:eastAsia="en-GB"/>
        </w:rPr>
        <w:t>th</w:t>
      </w:r>
      <w:r w:rsidRPr="003A006F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en-GB"/>
        </w:rPr>
        <w:t xml:space="preserve"> July 2023</w:t>
      </w:r>
      <w:r w:rsidRPr="003A006F">
        <w:rPr>
          <w:rFonts w:ascii="Trebuchet MS" w:eastAsia="Times New Roman" w:hAnsi="Trebuchet MS" w:cs="Arial"/>
          <w:color w:val="000000"/>
          <w:sz w:val="24"/>
          <w:szCs w:val="24"/>
          <w:lang w:eastAsia="en-GB"/>
        </w:rPr>
        <w:t xml:space="preserve"> – </w:t>
      </w:r>
      <w:r w:rsidRPr="003A006F">
        <w:rPr>
          <w:rFonts w:ascii="Trebuchet MS" w:eastAsia="Times New Roman" w:hAnsi="Trebuchet MS" w:cs="Arial"/>
          <w:sz w:val="24"/>
          <w:szCs w:val="24"/>
          <w:lang w:val="en-GB" w:eastAsia="en-GB"/>
        </w:rPr>
        <w:t xml:space="preserve">The Road Transport and Safety Agency (RTSA) </w:t>
      </w:r>
      <w:r w:rsidR="003A006F">
        <w:rPr>
          <w:rFonts w:ascii="Trebuchet MS" w:eastAsia="Times New Roman" w:hAnsi="Trebuchet MS" w:cs="Arial"/>
          <w:sz w:val="24"/>
          <w:szCs w:val="24"/>
          <w:lang w:val="en-GB" w:eastAsia="en-GB"/>
        </w:rPr>
        <w:t>has</w:t>
      </w:r>
      <w:r w:rsidR="00BA0539" w:rsidRPr="003A006F">
        <w:rPr>
          <w:rFonts w:ascii="Trebuchet MS" w:eastAsia="Times New Roman" w:hAnsi="Trebuchet MS" w:cs="Arial"/>
          <w:sz w:val="24"/>
          <w:szCs w:val="24"/>
          <w:lang w:val="en-GB" w:eastAsia="en-GB"/>
        </w:rPr>
        <w:t xml:space="preserve"> </w:t>
      </w:r>
      <w:r w:rsidR="00F05EC3">
        <w:rPr>
          <w:rFonts w:ascii="Trebuchet MS" w:eastAsia="Times New Roman" w:hAnsi="Trebuchet MS" w:cs="Arial"/>
          <w:sz w:val="24"/>
          <w:szCs w:val="24"/>
          <w:lang w:val="en-GB" w:eastAsia="en-GB"/>
        </w:rPr>
        <w:t xml:space="preserve">in the last 7 days </w:t>
      </w:r>
      <w:r w:rsidR="00BA0539" w:rsidRPr="003A006F">
        <w:rPr>
          <w:rFonts w:ascii="Trebuchet MS" w:eastAsia="Times New Roman" w:hAnsi="Trebuchet MS" w:cs="Arial"/>
          <w:sz w:val="24"/>
          <w:szCs w:val="24"/>
          <w:lang w:val="en-GB" w:eastAsia="en-GB"/>
        </w:rPr>
        <w:t xml:space="preserve">charged </w:t>
      </w:r>
      <w:r w:rsidR="00816387">
        <w:rPr>
          <w:rFonts w:ascii="Trebuchet MS" w:eastAsia="Times New Roman" w:hAnsi="Trebuchet MS" w:cs="Arial"/>
          <w:sz w:val="24"/>
          <w:szCs w:val="24"/>
          <w:lang w:val="en-GB" w:eastAsia="en-GB"/>
        </w:rPr>
        <w:t>3</w:t>
      </w:r>
      <w:r w:rsidR="00F05EC3">
        <w:rPr>
          <w:rFonts w:ascii="Trebuchet MS" w:eastAsia="Times New Roman" w:hAnsi="Trebuchet MS" w:cs="Arial"/>
          <w:sz w:val="24"/>
          <w:szCs w:val="24"/>
          <w:lang w:val="en-GB" w:eastAsia="en-GB"/>
        </w:rPr>
        <w:t>22</w:t>
      </w:r>
      <w:r w:rsidRPr="003A006F">
        <w:rPr>
          <w:rFonts w:ascii="Trebuchet MS" w:eastAsia="Times New Roman" w:hAnsi="Trebuchet MS" w:cs="Arial"/>
          <w:sz w:val="24"/>
          <w:szCs w:val="24"/>
          <w:lang w:val="en-GB" w:eastAsia="en-GB"/>
        </w:rPr>
        <w:t xml:space="preserve"> </w:t>
      </w:r>
      <w:r w:rsidR="00BA0539" w:rsidRPr="003A006F">
        <w:rPr>
          <w:rFonts w:ascii="Trebuchet MS" w:eastAsia="Times New Roman" w:hAnsi="Trebuchet MS" w:cs="Arial"/>
          <w:sz w:val="24"/>
          <w:szCs w:val="24"/>
          <w:lang w:val="en-GB" w:eastAsia="en-GB"/>
        </w:rPr>
        <w:t>people</w:t>
      </w:r>
      <w:r w:rsidR="00B2425A" w:rsidRPr="003A006F">
        <w:rPr>
          <w:rFonts w:ascii="Trebuchet MS" w:eastAsia="Times New Roman" w:hAnsi="Trebuchet MS" w:cs="Arial"/>
          <w:sz w:val="24"/>
          <w:szCs w:val="24"/>
          <w:lang w:val="en-GB" w:eastAsia="en-GB"/>
        </w:rPr>
        <w:t xml:space="preserve"> </w:t>
      </w:r>
      <w:r w:rsidR="00780A6E" w:rsidRPr="003A006F">
        <w:rPr>
          <w:rFonts w:ascii="Trebuchet MS" w:eastAsia="Times New Roman" w:hAnsi="Trebuchet MS" w:cs="Arial"/>
          <w:sz w:val="24"/>
          <w:szCs w:val="24"/>
          <w:lang w:val="en-GB" w:eastAsia="en-GB"/>
        </w:rPr>
        <w:t xml:space="preserve">in Lusaka </w:t>
      </w:r>
      <w:r w:rsidRPr="003A006F">
        <w:rPr>
          <w:rFonts w:ascii="Trebuchet MS" w:eastAsia="Times New Roman" w:hAnsi="Trebuchet MS" w:cs="Arial"/>
          <w:sz w:val="24"/>
          <w:szCs w:val="24"/>
          <w:lang w:val="en-GB" w:eastAsia="en-GB"/>
        </w:rPr>
        <w:t>for the offence</w:t>
      </w:r>
      <w:r w:rsidR="00BE3091" w:rsidRPr="003A006F">
        <w:rPr>
          <w:rFonts w:ascii="Trebuchet MS" w:eastAsia="Times New Roman" w:hAnsi="Trebuchet MS" w:cs="Arial"/>
          <w:sz w:val="24"/>
          <w:szCs w:val="24"/>
          <w:lang w:val="en-GB" w:eastAsia="en-GB"/>
        </w:rPr>
        <w:t xml:space="preserve"> of P</w:t>
      </w:r>
      <w:r w:rsidR="00596B6D" w:rsidRPr="003A006F">
        <w:rPr>
          <w:rFonts w:ascii="Trebuchet MS" w:eastAsia="Times New Roman" w:hAnsi="Trebuchet MS" w:cs="Arial"/>
          <w:sz w:val="24"/>
          <w:szCs w:val="24"/>
          <w:lang w:val="en-GB" w:eastAsia="en-GB"/>
        </w:rPr>
        <w:t>lying for hire and reward</w:t>
      </w:r>
      <w:r w:rsidR="00F05EC3">
        <w:rPr>
          <w:rFonts w:ascii="Trebuchet MS" w:eastAsia="Times New Roman" w:hAnsi="Trebuchet MS" w:cs="Arial"/>
          <w:sz w:val="24"/>
          <w:szCs w:val="24"/>
          <w:lang w:val="en-GB" w:eastAsia="en-GB"/>
        </w:rPr>
        <w:t xml:space="preserve"> and </w:t>
      </w:r>
      <w:r w:rsidR="007F4E5E">
        <w:rPr>
          <w:rFonts w:ascii="Trebuchet MS" w:eastAsia="Times New Roman" w:hAnsi="Trebuchet MS" w:cs="Arial"/>
          <w:sz w:val="24"/>
          <w:szCs w:val="24"/>
          <w:lang w:val="en-GB" w:eastAsia="en-GB"/>
        </w:rPr>
        <w:t>the offence of</w:t>
      </w:r>
      <w:r w:rsidR="00F05EC3">
        <w:rPr>
          <w:rFonts w:ascii="Trebuchet MS" w:eastAsia="Times New Roman" w:hAnsi="Trebuchet MS" w:cs="Arial"/>
          <w:sz w:val="24"/>
          <w:szCs w:val="24"/>
          <w:lang w:val="en-GB" w:eastAsia="en-GB"/>
        </w:rPr>
        <w:t xml:space="preserve"> obstruction of roadway.</w:t>
      </w:r>
    </w:p>
    <w:p w:rsidR="004B37C0" w:rsidRPr="003A006F" w:rsidRDefault="004B37C0" w:rsidP="003A006F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en-GB" w:eastAsia="en-GB"/>
        </w:rPr>
      </w:pPr>
    </w:p>
    <w:p w:rsidR="003A006F" w:rsidRDefault="00385E42" w:rsidP="003A006F">
      <w:pPr>
        <w:spacing w:after="0" w:line="240" w:lineRule="auto"/>
        <w:jc w:val="both"/>
        <w:rPr>
          <w:rFonts w:ascii="Trebuchet MS" w:hAnsi="Trebuchet MS" w:cs="Arial"/>
          <w:color w:val="000000"/>
          <w:sz w:val="24"/>
          <w:szCs w:val="24"/>
        </w:rPr>
      </w:pPr>
      <w:r>
        <w:rPr>
          <w:rFonts w:ascii="Trebuchet MS" w:hAnsi="Trebuchet MS" w:cs="Arial"/>
          <w:color w:val="000000"/>
          <w:sz w:val="24"/>
          <w:szCs w:val="24"/>
        </w:rPr>
        <w:t xml:space="preserve">Out of the 322, </w:t>
      </w:r>
      <w:r w:rsidR="006D55F0" w:rsidRPr="003A006F">
        <w:rPr>
          <w:rFonts w:ascii="Trebuchet MS" w:hAnsi="Trebuchet MS" w:cs="Arial"/>
          <w:color w:val="000000"/>
          <w:sz w:val="24"/>
          <w:szCs w:val="24"/>
        </w:rPr>
        <w:t>1</w:t>
      </w:r>
      <w:r w:rsidR="004B37C0" w:rsidRPr="003A006F">
        <w:rPr>
          <w:rFonts w:ascii="Trebuchet MS" w:hAnsi="Trebuchet MS" w:cs="Arial"/>
          <w:color w:val="000000"/>
          <w:sz w:val="24"/>
          <w:szCs w:val="24"/>
        </w:rPr>
        <w:t>2</w:t>
      </w:r>
      <w:r w:rsidR="006D55F0" w:rsidRPr="003A006F">
        <w:rPr>
          <w:rFonts w:ascii="Trebuchet MS" w:hAnsi="Trebuchet MS" w:cs="Arial"/>
          <w:color w:val="000000"/>
          <w:sz w:val="24"/>
          <w:szCs w:val="24"/>
        </w:rPr>
        <w:t>0</w:t>
      </w:r>
      <w:r w:rsidR="00596B6D" w:rsidRPr="003A006F">
        <w:rPr>
          <w:rFonts w:ascii="Trebuchet MS" w:hAnsi="Trebuchet MS" w:cs="Arial"/>
          <w:color w:val="000000"/>
          <w:sz w:val="24"/>
          <w:szCs w:val="24"/>
        </w:rPr>
        <w:t xml:space="preserve"> include 19 branded </w:t>
      </w:r>
      <w:r w:rsidR="003A006F">
        <w:rPr>
          <w:rFonts w:ascii="Trebuchet MS" w:hAnsi="Trebuchet MS" w:cs="Arial"/>
          <w:color w:val="000000"/>
          <w:sz w:val="24"/>
          <w:szCs w:val="24"/>
        </w:rPr>
        <w:t>online</w:t>
      </w:r>
      <w:r w:rsidR="00596B6D" w:rsidRPr="003A006F">
        <w:rPr>
          <w:rFonts w:ascii="Trebuchet MS" w:hAnsi="Trebuchet MS" w:cs="Arial"/>
          <w:color w:val="000000"/>
          <w:sz w:val="24"/>
          <w:szCs w:val="24"/>
        </w:rPr>
        <w:t xml:space="preserve"> hailing </w:t>
      </w:r>
      <w:r w:rsidR="006A5D6B">
        <w:rPr>
          <w:rFonts w:ascii="Trebuchet MS" w:hAnsi="Trebuchet MS" w:cs="Arial"/>
          <w:color w:val="000000"/>
          <w:sz w:val="24"/>
          <w:szCs w:val="24"/>
        </w:rPr>
        <w:t>taxi drivers</w:t>
      </w:r>
      <w:r w:rsidR="004B37C0" w:rsidRPr="003A006F">
        <w:rPr>
          <w:rFonts w:ascii="Trebuchet MS" w:hAnsi="Trebuchet MS" w:cs="Arial"/>
          <w:color w:val="000000"/>
          <w:sz w:val="24"/>
          <w:szCs w:val="24"/>
        </w:rPr>
        <w:t xml:space="preserve">, </w:t>
      </w:r>
      <w:r w:rsidR="00FB629D" w:rsidRPr="003A006F">
        <w:rPr>
          <w:rFonts w:ascii="Trebuchet MS" w:hAnsi="Trebuchet MS" w:cs="Arial"/>
          <w:color w:val="000000"/>
          <w:sz w:val="24"/>
          <w:szCs w:val="24"/>
        </w:rPr>
        <w:t>100</w:t>
      </w:r>
      <w:r w:rsidR="004B37C0" w:rsidRPr="003A006F">
        <w:rPr>
          <w:rFonts w:ascii="Trebuchet MS" w:hAnsi="Trebuchet MS" w:cs="Arial"/>
          <w:color w:val="000000"/>
          <w:sz w:val="24"/>
          <w:szCs w:val="24"/>
        </w:rPr>
        <w:t xml:space="preserve"> </w:t>
      </w:r>
      <w:r w:rsidR="006D55F0" w:rsidRPr="003A006F">
        <w:rPr>
          <w:rFonts w:ascii="Trebuchet MS" w:hAnsi="Trebuchet MS" w:cs="Arial"/>
          <w:color w:val="000000"/>
          <w:sz w:val="24"/>
          <w:szCs w:val="24"/>
        </w:rPr>
        <w:t xml:space="preserve">private </w:t>
      </w:r>
      <w:r w:rsidR="00596B6D" w:rsidRPr="003A006F">
        <w:rPr>
          <w:rFonts w:ascii="Trebuchet MS" w:hAnsi="Trebuchet MS" w:cs="Arial"/>
          <w:color w:val="000000"/>
          <w:sz w:val="24"/>
          <w:szCs w:val="24"/>
        </w:rPr>
        <w:t xml:space="preserve">motor </w:t>
      </w:r>
      <w:r w:rsidR="006A5D6B">
        <w:rPr>
          <w:rFonts w:ascii="Trebuchet MS" w:hAnsi="Trebuchet MS" w:cs="Arial"/>
          <w:color w:val="000000"/>
          <w:sz w:val="24"/>
          <w:szCs w:val="24"/>
        </w:rPr>
        <w:t>vehicle drivers</w:t>
      </w:r>
      <w:r w:rsidR="00596B6D" w:rsidRPr="003A006F">
        <w:rPr>
          <w:rFonts w:ascii="Trebuchet MS" w:hAnsi="Trebuchet MS" w:cs="Arial"/>
          <w:color w:val="000000"/>
          <w:sz w:val="24"/>
          <w:szCs w:val="24"/>
        </w:rPr>
        <w:t xml:space="preserve"> and a </w:t>
      </w:r>
      <w:r w:rsidR="003A006F">
        <w:rPr>
          <w:rFonts w:ascii="Trebuchet MS" w:hAnsi="Trebuchet MS" w:cs="Arial"/>
          <w:color w:val="000000"/>
          <w:sz w:val="24"/>
          <w:szCs w:val="24"/>
        </w:rPr>
        <w:t>motorbike</w:t>
      </w:r>
      <w:r w:rsidR="006A5D6B">
        <w:rPr>
          <w:rFonts w:ascii="Trebuchet MS" w:hAnsi="Trebuchet MS" w:cs="Arial"/>
          <w:color w:val="000000"/>
          <w:sz w:val="24"/>
          <w:szCs w:val="24"/>
        </w:rPr>
        <w:t xml:space="preserve"> rider</w:t>
      </w:r>
      <w:r w:rsidR="00F05EC3">
        <w:rPr>
          <w:rFonts w:ascii="Trebuchet MS" w:hAnsi="Trebuchet MS" w:cs="Arial"/>
          <w:color w:val="000000"/>
          <w:sz w:val="24"/>
          <w:szCs w:val="24"/>
        </w:rPr>
        <w:t xml:space="preserve"> </w:t>
      </w:r>
      <w:r w:rsidR="007F4E5E">
        <w:rPr>
          <w:rFonts w:ascii="Trebuchet MS" w:hAnsi="Trebuchet MS" w:cs="Arial"/>
          <w:color w:val="000000"/>
          <w:sz w:val="24"/>
          <w:szCs w:val="24"/>
        </w:rPr>
        <w:t xml:space="preserve">who </w:t>
      </w:r>
      <w:r w:rsidR="00F05EC3">
        <w:rPr>
          <w:rFonts w:ascii="Trebuchet MS" w:hAnsi="Trebuchet MS" w:cs="Arial"/>
          <w:color w:val="000000"/>
          <w:sz w:val="24"/>
          <w:szCs w:val="24"/>
        </w:rPr>
        <w:t xml:space="preserve">were impounded for the offence of plying for hire and reward contrary to section 100(1) of the Road Traffic Act No. 11 of 2002. </w:t>
      </w:r>
      <w:bookmarkStart w:id="0" w:name="_GoBack"/>
      <w:bookmarkEnd w:id="0"/>
    </w:p>
    <w:p w:rsidR="00F05EC3" w:rsidRPr="003A006F" w:rsidRDefault="00F05EC3" w:rsidP="003A006F">
      <w:pPr>
        <w:spacing w:after="0" w:line="240" w:lineRule="auto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F05EC3" w:rsidRDefault="00BA0539" w:rsidP="00F05EC3">
      <w:pPr>
        <w:spacing w:after="0" w:line="240" w:lineRule="auto"/>
        <w:jc w:val="both"/>
        <w:rPr>
          <w:rFonts w:ascii="Trebuchet MS" w:hAnsi="Trebuchet MS" w:cs="Arial"/>
          <w:color w:val="000000"/>
          <w:sz w:val="24"/>
          <w:szCs w:val="24"/>
        </w:rPr>
      </w:pPr>
      <w:r w:rsidRPr="003A006F">
        <w:rPr>
          <w:rFonts w:ascii="Trebuchet MS" w:hAnsi="Trebuchet MS" w:cs="Arial"/>
          <w:color w:val="000000"/>
          <w:sz w:val="24"/>
          <w:szCs w:val="24"/>
        </w:rPr>
        <w:t xml:space="preserve">Out of the 120 impounded and charged, </w:t>
      </w:r>
      <w:r w:rsidR="00FB629D" w:rsidRPr="003A006F">
        <w:rPr>
          <w:rFonts w:ascii="Trebuchet MS" w:hAnsi="Trebuchet MS" w:cs="Arial"/>
          <w:color w:val="000000"/>
          <w:sz w:val="24"/>
          <w:szCs w:val="24"/>
        </w:rPr>
        <w:t xml:space="preserve">49 motorists have so far been convicted </w:t>
      </w:r>
      <w:r w:rsidRPr="003A006F">
        <w:rPr>
          <w:rFonts w:ascii="Trebuchet MS" w:hAnsi="Trebuchet MS" w:cs="Arial"/>
          <w:color w:val="000000"/>
          <w:sz w:val="24"/>
          <w:szCs w:val="24"/>
        </w:rPr>
        <w:t xml:space="preserve">through the Lusaka Fast Track Court </w:t>
      </w:r>
      <w:r w:rsidR="00FB629D" w:rsidRPr="003A006F">
        <w:rPr>
          <w:rFonts w:ascii="Trebuchet MS" w:hAnsi="Trebuchet MS" w:cs="Arial"/>
          <w:color w:val="000000"/>
          <w:sz w:val="24"/>
          <w:szCs w:val="24"/>
        </w:rPr>
        <w:t xml:space="preserve">while </w:t>
      </w:r>
      <w:r w:rsidRPr="003A006F">
        <w:rPr>
          <w:rFonts w:ascii="Trebuchet MS" w:hAnsi="Trebuchet MS" w:cs="Arial"/>
          <w:color w:val="000000"/>
          <w:sz w:val="24"/>
          <w:szCs w:val="24"/>
        </w:rPr>
        <w:t>the rest of t</w:t>
      </w:r>
      <w:r w:rsidR="003A006F" w:rsidRPr="003A006F">
        <w:rPr>
          <w:rFonts w:ascii="Trebuchet MS" w:hAnsi="Trebuchet MS" w:cs="Arial"/>
          <w:color w:val="000000"/>
          <w:sz w:val="24"/>
          <w:szCs w:val="24"/>
        </w:rPr>
        <w:t>he impounded motor vehicle</w:t>
      </w:r>
      <w:r w:rsidR="006A5D6B">
        <w:rPr>
          <w:rFonts w:ascii="Trebuchet MS" w:hAnsi="Trebuchet MS" w:cs="Arial"/>
          <w:color w:val="000000"/>
          <w:sz w:val="24"/>
          <w:szCs w:val="24"/>
        </w:rPr>
        <w:t>s have been parked at the RTSA I</w:t>
      </w:r>
      <w:r w:rsidR="003A006F" w:rsidRPr="003A006F">
        <w:rPr>
          <w:rFonts w:ascii="Trebuchet MS" w:hAnsi="Trebuchet MS" w:cs="Arial"/>
          <w:color w:val="000000"/>
          <w:sz w:val="24"/>
          <w:szCs w:val="24"/>
        </w:rPr>
        <w:t>mpound Yard in MIMOSA pending prosecution</w:t>
      </w:r>
      <w:r w:rsidR="00FB629D" w:rsidRPr="003A006F">
        <w:rPr>
          <w:rFonts w:ascii="Trebuchet MS" w:hAnsi="Trebuchet MS" w:cs="Arial"/>
          <w:color w:val="000000"/>
          <w:sz w:val="24"/>
          <w:szCs w:val="24"/>
        </w:rPr>
        <w:t>.</w:t>
      </w:r>
      <w:r w:rsidR="00F05EC3" w:rsidRPr="00F05EC3">
        <w:rPr>
          <w:rFonts w:ascii="Trebuchet MS" w:hAnsi="Trebuchet MS" w:cs="Arial"/>
          <w:color w:val="000000"/>
          <w:sz w:val="24"/>
          <w:szCs w:val="24"/>
        </w:rPr>
        <w:t xml:space="preserve"> </w:t>
      </w:r>
    </w:p>
    <w:p w:rsidR="00F05EC3" w:rsidRDefault="00F05EC3" w:rsidP="00F05EC3">
      <w:pPr>
        <w:spacing w:after="0" w:line="240" w:lineRule="auto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F05EC3" w:rsidRPr="00F05EC3" w:rsidRDefault="00F05EC3" w:rsidP="00F05EC3">
      <w:pPr>
        <w:spacing w:after="0" w:line="240" w:lineRule="auto"/>
        <w:jc w:val="both"/>
        <w:rPr>
          <w:rFonts w:ascii="Trebuchet MS" w:hAnsi="Trebuchet MS" w:cs="Arial"/>
          <w:color w:val="000000"/>
          <w:sz w:val="24"/>
          <w:szCs w:val="24"/>
        </w:rPr>
      </w:pPr>
      <w:r>
        <w:rPr>
          <w:rFonts w:ascii="Trebuchet MS" w:hAnsi="Trebuchet MS" w:cs="Arial"/>
          <w:color w:val="000000"/>
          <w:sz w:val="24"/>
          <w:szCs w:val="24"/>
        </w:rPr>
        <w:t>The Agency has also charged and impounded 202 Public Service Vehicles (PSVs) for obstruction of roadway</w:t>
      </w:r>
      <w:r w:rsidR="00816387">
        <w:rPr>
          <w:rFonts w:ascii="Trebuchet MS" w:hAnsi="Trebuchet MS" w:cs="Arial"/>
          <w:color w:val="000000"/>
          <w:sz w:val="24"/>
          <w:szCs w:val="24"/>
        </w:rPr>
        <w:t>,</w:t>
      </w:r>
      <w:r>
        <w:rPr>
          <w:rFonts w:ascii="Trebuchet MS" w:hAnsi="Trebuchet MS" w:cs="Arial"/>
          <w:color w:val="000000"/>
          <w:sz w:val="24"/>
          <w:szCs w:val="24"/>
        </w:rPr>
        <w:t xml:space="preserve"> out of which </w:t>
      </w:r>
      <w:r w:rsidRPr="00F05EC3">
        <w:rPr>
          <w:rFonts w:ascii="Trebuchet MS" w:hAnsi="Trebuchet MS" w:cs="Arial"/>
          <w:color w:val="000000"/>
          <w:sz w:val="24"/>
          <w:szCs w:val="24"/>
        </w:rPr>
        <w:t xml:space="preserve">58 have </w:t>
      </w:r>
      <w:r>
        <w:rPr>
          <w:rFonts w:ascii="Trebuchet MS" w:hAnsi="Trebuchet MS" w:cs="Arial"/>
          <w:color w:val="000000"/>
          <w:sz w:val="24"/>
          <w:szCs w:val="24"/>
        </w:rPr>
        <w:t xml:space="preserve">also been </w:t>
      </w:r>
      <w:r w:rsidRPr="00F05EC3">
        <w:rPr>
          <w:rFonts w:ascii="Trebuchet MS" w:hAnsi="Trebuchet MS" w:cs="Arial"/>
          <w:color w:val="000000"/>
          <w:sz w:val="24"/>
          <w:szCs w:val="24"/>
        </w:rPr>
        <w:t>prosecuted and convicted by the Lusaka Fast Track court.</w:t>
      </w:r>
    </w:p>
    <w:p w:rsidR="00FB629D" w:rsidRPr="003A006F" w:rsidRDefault="00FB629D" w:rsidP="003A006F">
      <w:pPr>
        <w:spacing w:after="0" w:line="240" w:lineRule="auto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6A5D6B" w:rsidRDefault="00F05EC3" w:rsidP="003A006F">
      <w:pPr>
        <w:spacing w:after="0" w:line="240" w:lineRule="auto"/>
        <w:jc w:val="both"/>
        <w:rPr>
          <w:rFonts w:ascii="Trebuchet MS" w:hAnsi="Trebuchet MS" w:cs="Arial"/>
          <w:color w:val="000000"/>
          <w:sz w:val="24"/>
          <w:szCs w:val="24"/>
        </w:rPr>
      </w:pPr>
      <w:r>
        <w:rPr>
          <w:rFonts w:ascii="Trebuchet MS" w:hAnsi="Trebuchet MS" w:cs="Arial"/>
          <w:color w:val="000000"/>
          <w:sz w:val="24"/>
          <w:szCs w:val="24"/>
        </w:rPr>
        <w:t>The RTSA would also lik</w:t>
      </w:r>
      <w:r w:rsidR="00A926E2">
        <w:rPr>
          <w:rFonts w:ascii="Trebuchet MS" w:hAnsi="Trebuchet MS" w:cs="Arial"/>
          <w:color w:val="000000"/>
          <w:sz w:val="24"/>
          <w:szCs w:val="24"/>
        </w:rPr>
        <w:t>e to caution</w:t>
      </w:r>
      <w:r>
        <w:rPr>
          <w:rFonts w:ascii="Trebuchet MS" w:hAnsi="Trebuchet MS" w:cs="Arial"/>
          <w:color w:val="000000"/>
          <w:sz w:val="24"/>
          <w:szCs w:val="24"/>
        </w:rPr>
        <w:t xml:space="preserve"> motorists to avoid parking their vehicles on road islands</w:t>
      </w:r>
      <w:r w:rsidR="00A926E2">
        <w:rPr>
          <w:rFonts w:ascii="Trebuchet MS" w:hAnsi="Trebuchet MS" w:cs="Arial"/>
          <w:color w:val="000000"/>
          <w:sz w:val="24"/>
          <w:szCs w:val="24"/>
        </w:rPr>
        <w:t>, undesignated spots and offloading or loading cargo on roadways</w:t>
      </w:r>
      <w:r>
        <w:rPr>
          <w:rFonts w:ascii="Trebuchet MS" w:hAnsi="Trebuchet MS" w:cs="Arial"/>
          <w:color w:val="000000"/>
          <w:sz w:val="24"/>
          <w:szCs w:val="24"/>
        </w:rPr>
        <w:t xml:space="preserve"> as this is an offence and </w:t>
      </w:r>
      <w:r w:rsidR="007F4E5E">
        <w:rPr>
          <w:rFonts w:ascii="Trebuchet MS" w:hAnsi="Trebuchet MS" w:cs="Arial"/>
          <w:color w:val="000000"/>
          <w:sz w:val="24"/>
          <w:szCs w:val="24"/>
        </w:rPr>
        <w:t>the Agency has also started enforcing the law in this regard.</w:t>
      </w:r>
    </w:p>
    <w:p w:rsidR="007F4E5E" w:rsidRDefault="007F4E5E" w:rsidP="003A006F">
      <w:pPr>
        <w:spacing w:after="0" w:line="240" w:lineRule="auto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3A006F" w:rsidRDefault="006A5D6B" w:rsidP="003A006F">
      <w:pPr>
        <w:spacing w:after="0" w:line="240" w:lineRule="auto"/>
        <w:jc w:val="both"/>
        <w:rPr>
          <w:rFonts w:ascii="Trebuchet MS" w:hAnsi="Trebuchet MS" w:cs="Arial"/>
          <w:color w:val="000000"/>
          <w:sz w:val="24"/>
          <w:szCs w:val="24"/>
        </w:rPr>
      </w:pPr>
      <w:r>
        <w:rPr>
          <w:rFonts w:ascii="Trebuchet MS" w:hAnsi="Trebuchet MS" w:cs="Arial"/>
          <w:color w:val="000000"/>
          <w:sz w:val="24"/>
          <w:szCs w:val="24"/>
        </w:rPr>
        <w:t xml:space="preserve">The RTSA is committed to ensuring that sanity is maintained in the Lusaka CBD </w:t>
      </w:r>
      <w:r w:rsidR="005244E1">
        <w:rPr>
          <w:rFonts w:ascii="Trebuchet MS" w:hAnsi="Trebuchet MS" w:cs="Arial"/>
          <w:color w:val="000000"/>
          <w:sz w:val="24"/>
          <w:szCs w:val="24"/>
        </w:rPr>
        <w:t xml:space="preserve">and across the country </w:t>
      </w:r>
      <w:r>
        <w:rPr>
          <w:rFonts w:ascii="Trebuchet MS" w:hAnsi="Trebuchet MS" w:cs="Arial"/>
          <w:color w:val="000000"/>
          <w:sz w:val="24"/>
          <w:szCs w:val="24"/>
        </w:rPr>
        <w:t xml:space="preserve">in relation to public transport and </w:t>
      </w:r>
      <w:r w:rsidR="007F4E5E">
        <w:rPr>
          <w:rFonts w:ascii="Trebuchet MS" w:hAnsi="Trebuchet MS" w:cs="Arial"/>
          <w:color w:val="000000"/>
          <w:sz w:val="24"/>
          <w:szCs w:val="24"/>
        </w:rPr>
        <w:t xml:space="preserve">the behaviour of all motorists. </w:t>
      </w:r>
      <w:r w:rsidR="00535AE1">
        <w:rPr>
          <w:rFonts w:ascii="Trebuchet MS" w:hAnsi="Trebuchet MS" w:cs="Arial"/>
          <w:color w:val="000000"/>
          <w:sz w:val="24"/>
          <w:szCs w:val="24"/>
        </w:rPr>
        <w:t>The Agency, therefore intends to sustain this operation for as long as it takes to bring sanity back to our roads.</w:t>
      </w:r>
    </w:p>
    <w:p w:rsidR="005244E1" w:rsidRPr="003A006F" w:rsidRDefault="005244E1" w:rsidP="003A006F">
      <w:pPr>
        <w:spacing w:after="0" w:line="240" w:lineRule="auto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4B37C0" w:rsidRPr="003A006F" w:rsidRDefault="004B37C0" w:rsidP="003A006F">
      <w:pPr>
        <w:pBdr>
          <w:bottom w:val="single" w:sz="6" w:space="1" w:color="auto"/>
        </w:pBdr>
        <w:spacing w:after="0" w:line="240" w:lineRule="auto"/>
        <w:jc w:val="both"/>
        <w:rPr>
          <w:rFonts w:ascii="Trebuchet MS" w:eastAsia="Times New Roman" w:hAnsi="Trebuchet MS" w:cs="Tahoma"/>
          <w:sz w:val="24"/>
          <w:szCs w:val="24"/>
          <w:lang w:val="en-GB" w:eastAsia="en-GB"/>
        </w:rPr>
      </w:pPr>
      <w:r w:rsidRPr="003A006F">
        <w:rPr>
          <w:rFonts w:ascii="Trebuchet MS" w:eastAsia="Times New Roman" w:hAnsi="Trebuchet MS" w:cs="Tahoma"/>
          <w:sz w:val="24"/>
          <w:szCs w:val="24"/>
          <w:lang w:val="en-GB" w:eastAsia="en-GB"/>
        </w:rPr>
        <w:t xml:space="preserve">Authorised for display and publication by:                                   </w:t>
      </w:r>
      <w:r w:rsidR="003A006F">
        <w:rPr>
          <w:rFonts w:ascii="Trebuchet MS" w:eastAsia="Times New Roman" w:hAnsi="Trebuchet MS" w:cs="Tahoma"/>
          <w:sz w:val="24"/>
          <w:szCs w:val="24"/>
          <w:lang w:val="en-GB" w:eastAsia="en-GB"/>
        </w:rPr>
        <w:t xml:space="preserve">   </w:t>
      </w:r>
      <w:r w:rsidRPr="003A006F">
        <w:rPr>
          <w:rFonts w:ascii="Trebuchet MS" w:eastAsia="Times New Roman" w:hAnsi="Trebuchet MS" w:cs="Tahoma"/>
          <w:sz w:val="24"/>
          <w:szCs w:val="24"/>
          <w:lang w:val="en-GB" w:eastAsia="en-GB"/>
        </w:rPr>
        <w:t>Date: 2</w:t>
      </w:r>
      <w:r w:rsidR="00816387">
        <w:rPr>
          <w:rFonts w:ascii="Trebuchet MS" w:eastAsia="Times New Roman" w:hAnsi="Trebuchet MS" w:cs="Tahoma"/>
          <w:sz w:val="24"/>
          <w:szCs w:val="24"/>
          <w:lang w:val="en-GB" w:eastAsia="en-GB"/>
        </w:rPr>
        <w:t>6</w:t>
      </w:r>
      <w:r w:rsidRPr="003A006F">
        <w:rPr>
          <w:rFonts w:ascii="Trebuchet MS" w:eastAsia="Times New Roman" w:hAnsi="Trebuchet MS" w:cs="Tahoma"/>
          <w:sz w:val="24"/>
          <w:szCs w:val="24"/>
          <w:vertAlign w:val="superscript"/>
          <w:lang w:val="en-GB" w:eastAsia="en-GB"/>
        </w:rPr>
        <w:t xml:space="preserve">th </w:t>
      </w:r>
      <w:r w:rsidR="00637009" w:rsidRPr="003A006F">
        <w:rPr>
          <w:rFonts w:ascii="Trebuchet MS" w:eastAsia="Times New Roman" w:hAnsi="Trebuchet MS" w:cs="Tahoma"/>
          <w:sz w:val="24"/>
          <w:szCs w:val="24"/>
          <w:lang w:val="en-GB" w:eastAsia="en-GB"/>
        </w:rPr>
        <w:t>July</w:t>
      </w:r>
      <w:r w:rsidRPr="003A006F">
        <w:rPr>
          <w:rFonts w:ascii="Trebuchet MS" w:eastAsia="Times New Roman" w:hAnsi="Trebuchet MS" w:cs="Tahoma"/>
          <w:sz w:val="24"/>
          <w:szCs w:val="24"/>
          <w:lang w:val="en-GB" w:eastAsia="en-GB"/>
        </w:rPr>
        <w:t xml:space="preserve"> 2023</w:t>
      </w:r>
    </w:p>
    <w:p w:rsidR="004B37C0" w:rsidRPr="003A006F" w:rsidRDefault="004B37C0" w:rsidP="003A006F">
      <w:pPr>
        <w:spacing w:after="0" w:line="240" w:lineRule="auto"/>
        <w:rPr>
          <w:rFonts w:ascii="Trebuchet MS" w:eastAsia="Times New Roman" w:hAnsi="Trebuchet MS" w:cs="Tahoma"/>
          <w:sz w:val="24"/>
          <w:szCs w:val="24"/>
          <w:lang w:val="en-GB" w:eastAsia="en-GB"/>
        </w:rPr>
      </w:pPr>
    </w:p>
    <w:p w:rsidR="004B37C0" w:rsidRPr="003A006F" w:rsidRDefault="004B37C0" w:rsidP="003A006F">
      <w:pPr>
        <w:spacing w:after="0" w:line="240" w:lineRule="auto"/>
        <w:rPr>
          <w:rFonts w:ascii="Trebuchet MS" w:eastAsia="Times New Roman" w:hAnsi="Trebuchet MS" w:cs="Helvetica"/>
          <w:b/>
          <w:color w:val="1C1E21"/>
          <w:sz w:val="24"/>
          <w:szCs w:val="24"/>
          <w:shd w:val="clear" w:color="auto" w:fill="FFFFFF"/>
          <w:lang w:val="en-GB" w:eastAsia="en-GB"/>
        </w:rPr>
      </w:pPr>
      <w:r w:rsidRPr="003A006F">
        <w:rPr>
          <w:rFonts w:ascii="Trebuchet MS" w:eastAsia="Times New Roman" w:hAnsi="Trebuchet MS" w:cs="Helvetica"/>
          <w:b/>
          <w:color w:val="1C1E21"/>
          <w:sz w:val="24"/>
          <w:szCs w:val="24"/>
          <w:shd w:val="clear" w:color="auto" w:fill="FFFFFF"/>
          <w:lang w:val="en-GB" w:eastAsia="en-GB"/>
        </w:rPr>
        <w:t>Mukela Mangolwa</w:t>
      </w:r>
    </w:p>
    <w:p w:rsidR="004B37C0" w:rsidRPr="003A006F" w:rsidRDefault="004B37C0" w:rsidP="003A006F">
      <w:pPr>
        <w:spacing w:after="0" w:line="240" w:lineRule="auto"/>
        <w:rPr>
          <w:rFonts w:ascii="Trebuchet MS" w:eastAsia="Times New Roman" w:hAnsi="Trebuchet MS" w:cs="Helvetica"/>
          <w:b/>
          <w:color w:val="1C1E21"/>
          <w:sz w:val="24"/>
          <w:szCs w:val="24"/>
          <w:shd w:val="clear" w:color="auto" w:fill="FFFFFF"/>
          <w:lang w:val="en-GB" w:eastAsia="en-GB"/>
        </w:rPr>
      </w:pPr>
      <w:r w:rsidRPr="003A006F">
        <w:rPr>
          <w:rFonts w:ascii="Trebuchet MS" w:eastAsia="Times New Roman" w:hAnsi="Trebuchet MS" w:cs="Helvetica"/>
          <w:b/>
          <w:color w:val="1C1E21"/>
          <w:sz w:val="24"/>
          <w:szCs w:val="24"/>
          <w:shd w:val="clear" w:color="auto" w:fill="FFFFFF"/>
          <w:lang w:val="en-GB" w:eastAsia="en-GB"/>
        </w:rPr>
        <w:t>Acting Head - Public Relations</w:t>
      </w:r>
      <w:r w:rsidRPr="003A006F">
        <w:rPr>
          <w:rFonts w:ascii="Trebuchet MS" w:eastAsia="Times New Roman" w:hAnsi="Trebuchet MS" w:cs="Helvetica"/>
          <w:b/>
          <w:color w:val="1C1E21"/>
          <w:sz w:val="24"/>
          <w:szCs w:val="24"/>
          <w:lang w:val="en-GB" w:eastAsia="en-GB"/>
        </w:rPr>
        <w:br/>
      </w:r>
      <w:r w:rsidRPr="003A006F">
        <w:rPr>
          <w:rFonts w:ascii="Trebuchet MS" w:eastAsia="Times New Roman" w:hAnsi="Trebuchet MS" w:cs="Helvetica"/>
          <w:b/>
          <w:color w:val="1C1E21"/>
          <w:sz w:val="24"/>
          <w:szCs w:val="24"/>
          <w:shd w:val="clear" w:color="auto" w:fill="FFFFFF"/>
          <w:lang w:val="en-GB" w:eastAsia="en-GB"/>
        </w:rPr>
        <w:t>For/ Director and Chief Executive Officer</w:t>
      </w:r>
      <w:r w:rsidRPr="003A006F">
        <w:rPr>
          <w:rFonts w:ascii="Trebuchet MS" w:eastAsia="Times New Roman" w:hAnsi="Trebuchet MS" w:cs="Helvetica"/>
          <w:b/>
          <w:color w:val="1C1E21"/>
          <w:sz w:val="24"/>
          <w:szCs w:val="24"/>
          <w:lang w:val="en-GB" w:eastAsia="en-GB"/>
        </w:rPr>
        <w:br/>
      </w:r>
      <w:r w:rsidRPr="003A006F">
        <w:rPr>
          <w:rFonts w:ascii="Trebuchet MS" w:eastAsia="Times New Roman" w:hAnsi="Trebuchet MS" w:cs="Helvetica"/>
          <w:b/>
          <w:color w:val="1C1E21"/>
          <w:sz w:val="24"/>
          <w:szCs w:val="24"/>
          <w:shd w:val="clear" w:color="auto" w:fill="FFFFFF"/>
          <w:lang w:val="en-GB" w:eastAsia="en-GB"/>
        </w:rPr>
        <w:t>Road Safety House</w:t>
      </w:r>
    </w:p>
    <w:p w:rsidR="004B37C0" w:rsidRPr="003A006F" w:rsidRDefault="000E02E5" w:rsidP="003A006F">
      <w:pPr>
        <w:spacing w:after="0" w:line="240" w:lineRule="auto"/>
        <w:rPr>
          <w:rFonts w:ascii="Trebuchet MS" w:eastAsia="Times New Roman" w:hAnsi="Trebuchet MS" w:cs="Helvetica"/>
          <w:b/>
          <w:color w:val="1C1E21"/>
          <w:sz w:val="24"/>
          <w:szCs w:val="24"/>
          <w:shd w:val="clear" w:color="auto" w:fill="FFFFFF"/>
          <w:lang w:val="en-GB" w:eastAsia="en-GB"/>
        </w:rPr>
      </w:pPr>
      <w:r w:rsidRPr="003A006F">
        <w:rPr>
          <w:rFonts w:ascii="Trebuchet MS" w:eastAsia="Times New Roman" w:hAnsi="Trebuchet MS" w:cs="Helvetica"/>
          <w:b/>
          <w:color w:val="1C1E21"/>
          <w:sz w:val="24"/>
          <w:szCs w:val="24"/>
          <w:shd w:val="clear" w:color="auto" w:fill="FFFFFF"/>
          <w:lang w:val="en-GB" w:eastAsia="en-GB"/>
        </w:rPr>
        <w:t>Dedan</w:t>
      </w:r>
      <w:r w:rsidR="004B37C0" w:rsidRPr="003A006F">
        <w:rPr>
          <w:rFonts w:ascii="Trebuchet MS" w:eastAsia="Times New Roman" w:hAnsi="Trebuchet MS" w:cs="Helvetica"/>
          <w:b/>
          <w:color w:val="1C1E21"/>
          <w:sz w:val="24"/>
          <w:szCs w:val="24"/>
          <w:shd w:val="clear" w:color="auto" w:fill="FFFFFF"/>
          <w:lang w:val="en-GB" w:eastAsia="en-GB"/>
        </w:rPr>
        <w:t xml:space="preserve"> Kimathi Road</w:t>
      </w:r>
      <w:r w:rsidR="004B37C0" w:rsidRPr="003A006F">
        <w:rPr>
          <w:rFonts w:ascii="Trebuchet MS" w:eastAsia="Times New Roman" w:hAnsi="Trebuchet MS" w:cs="Helvetica"/>
          <w:b/>
          <w:color w:val="1C1E21"/>
          <w:sz w:val="24"/>
          <w:szCs w:val="24"/>
          <w:lang w:val="en-GB" w:eastAsia="en-GB"/>
        </w:rPr>
        <w:br/>
      </w:r>
      <w:r w:rsidR="004B37C0" w:rsidRPr="003A006F">
        <w:rPr>
          <w:rFonts w:ascii="Trebuchet MS" w:eastAsia="Times New Roman" w:hAnsi="Trebuchet MS" w:cs="Helvetica"/>
          <w:b/>
          <w:color w:val="1C1E21"/>
          <w:sz w:val="24"/>
          <w:szCs w:val="24"/>
          <w:shd w:val="clear" w:color="auto" w:fill="FFFFFF"/>
          <w:lang w:val="en-GB" w:eastAsia="en-GB"/>
        </w:rPr>
        <w:t>LUSAKA</w:t>
      </w:r>
    </w:p>
    <w:p w:rsidR="004B37C0" w:rsidRPr="003A006F" w:rsidRDefault="004B37C0" w:rsidP="003A006F">
      <w:pPr>
        <w:spacing w:after="200" w:line="276" w:lineRule="auto"/>
        <w:rPr>
          <w:rFonts w:ascii="Trebuchet MS" w:eastAsia="Times New Roman" w:hAnsi="Trebuchet MS" w:cs="Helvetica"/>
          <w:b/>
          <w:color w:val="1C1E21"/>
          <w:sz w:val="24"/>
          <w:szCs w:val="24"/>
          <w:shd w:val="clear" w:color="auto" w:fill="FFFFFF"/>
          <w:lang w:val="en-GB" w:eastAsia="en-GB"/>
        </w:rPr>
      </w:pPr>
    </w:p>
    <w:p w:rsidR="00F55225" w:rsidRDefault="00F55225" w:rsidP="003A006F"/>
    <w:sectPr w:rsidR="00F55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C0"/>
    <w:rsid w:val="00091EAA"/>
    <w:rsid w:val="000B4141"/>
    <w:rsid w:val="000E02E5"/>
    <w:rsid w:val="00133219"/>
    <w:rsid w:val="00385E42"/>
    <w:rsid w:val="003A006F"/>
    <w:rsid w:val="004B37C0"/>
    <w:rsid w:val="005244E1"/>
    <w:rsid w:val="00535AE1"/>
    <w:rsid w:val="00582365"/>
    <w:rsid w:val="00596B6D"/>
    <w:rsid w:val="00637009"/>
    <w:rsid w:val="006A5D6B"/>
    <w:rsid w:val="006D55F0"/>
    <w:rsid w:val="00722847"/>
    <w:rsid w:val="00780A6E"/>
    <w:rsid w:val="007F4E5E"/>
    <w:rsid w:val="00816387"/>
    <w:rsid w:val="009B0ACB"/>
    <w:rsid w:val="00A926E2"/>
    <w:rsid w:val="00B2425A"/>
    <w:rsid w:val="00BA0539"/>
    <w:rsid w:val="00BE3091"/>
    <w:rsid w:val="00CC1E28"/>
    <w:rsid w:val="00DA4FB4"/>
    <w:rsid w:val="00E97AD7"/>
    <w:rsid w:val="00F05EC3"/>
    <w:rsid w:val="00F55225"/>
    <w:rsid w:val="00FB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74B3A"/>
  <w15:chartTrackingRefBased/>
  <w15:docId w15:val="{96505E78-4E7B-40B2-B8D7-AE7265BD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- Deborah Mulimine</dc:creator>
  <cp:keywords/>
  <dc:description/>
  <cp:lastModifiedBy>PR - Monde Likando</cp:lastModifiedBy>
  <cp:revision>3</cp:revision>
  <cp:lastPrinted>2023-07-26T08:16:00Z</cp:lastPrinted>
  <dcterms:created xsi:type="dcterms:W3CDTF">2023-07-26T07:08:00Z</dcterms:created>
  <dcterms:modified xsi:type="dcterms:W3CDTF">2023-07-26T08:21:00Z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8269d9415a6232102de13a1a5cb0a5bd4f925ddc4b18b519a02e3e999494f37b</vt:lpwstr>
  </property>
</Properties>
</file>